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FDCB" w14:textId="77777777" w:rsidR="00006B95" w:rsidRPr="00673F45" w:rsidRDefault="00006B95" w:rsidP="00673F45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 xml:space="preserve">PATVIRTINTA </w:t>
      </w:r>
    </w:p>
    <w:p w14:paraId="0EEB8DBB" w14:textId="77777777" w:rsidR="00006B95" w:rsidRPr="00673F45" w:rsidRDefault="00006B95" w:rsidP="00673F45">
      <w:pPr>
        <w:spacing w:after="0" w:line="240" w:lineRule="auto"/>
        <w:ind w:left="5760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 xml:space="preserve">Ignalinos r. Vidiškių gimnazijos </w:t>
      </w:r>
    </w:p>
    <w:p w14:paraId="19A3BB8F" w14:textId="0B54DA58" w:rsidR="00006B95" w:rsidRPr="00673F45" w:rsidRDefault="00006B95" w:rsidP="00673F45">
      <w:pPr>
        <w:spacing w:after="0" w:line="240" w:lineRule="auto"/>
        <w:ind w:left="5760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 xml:space="preserve">direktoriaus 2025 m. </w:t>
      </w:r>
      <w:r w:rsidR="00673F45" w:rsidRPr="00673F45">
        <w:rPr>
          <w:rFonts w:ascii="Times New Roman" w:hAnsi="Times New Roman" w:cs="Times New Roman"/>
          <w:lang w:val="lt-LT"/>
        </w:rPr>
        <w:t>l</w:t>
      </w:r>
      <w:r w:rsidRPr="00673F45">
        <w:rPr>
          <w:rFonts w:ascii="Times New Roman" w:hAnsi="Times New Roman" w:cs="Times New Roman"/>
          <w:lang w:val="lt-LT"/>
        </w:rPr>
        <w:t xml:space="preserve">apkričio </w:t>
      </w:r>
      <w:r w:rsidR="00ED3210">
        <w:rPr>
          <w:rFonts w:ascii="Times New Roman" w:hAnsi="Times New Roman" w:cs="Times New Roman"/>
          <w:lang w:val="lt-LT"/>
        </w:rPr>
        <w:t xml:space="preserve">24 </w:t>
      </w:r>
      <w:r w:rsidRPr="00673F45">
        <w:rPr>
          <w:rFonts w:ascii="Times New Roman" w:hAnsi="Times New Roman" w:cs="Times New Roman"/>
          <w:lang w:val="lt-LT"/>
        </w:rPr>
        <w:t xml:space="preserve">d. </w:t>
      </w:r>
    </w:p>
    <w:p w14:paraId="73535E48" w14:textId="13277AF1" w:rsidR="00006B95" w:rsidRDefault="00006B95" w:rsidP="00673F45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>įsakymu Nr. V-</w:t>
      </w:r>
      <w:r w:rsidR="00ED3210">
        <w:rPr>
          <w:rFonts w:ascii="Times New Roman" w:hAnsi="Times New Roman" w:cs="Times New Roman"/>
          <w:lang w:val="lt-LT"/>
        </w:rPr>
        <w:t>47</w:t>
      </w:r>
    </w:p>
    <w:p w14:paraId="34E248B2" w14:textId="77777777" w:rsidR="00673F45" w:rsidRPr="00673F45" w:rsidRDefault="00673F45" w:rsidP="00673F45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</w:p>
    <w:p w14:paraId="6A770E65" w14:textId="0DC72B23" w:rsidR="00673F45" w:rsidRDefault="00006B95" w:rsidP="00673F45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b/>
          <w:bCs/>
          <w:lang w:val="lt-LT"/>
        </w:rPr>
        <w:t>IGNALINOS R. VIDIŠKIŲ GIMNAZIJOS DARBUOTOJŲ VEIKSMŲ, ĮTARUS MOKINĮ VARTOJUS ALKOHOLĮ, TABAKĄ IR/AR KITAS PSICHIKĄ VEIKIANČIAS MEDŽIAGAS, TVARKOS APRAŠAS</w:t>
      </w:r>
      <w:r w:rsidRPr="00673F45">
        <w:rPr>
          <w:rFonts w:ascii="Times New Roman" w:hAnsi="Times New Roman" w:cs="Times New Roman"/>
          <w:lang w:val="lt-LT"/>
        </w:rPr>
        <w:t xml:space="preserve"> </w:t>
      </w:r>
    </w:p>
    <w:p w14:paraId="0EB3ECD8" w14:textId="77777777" w:rsidR="00673F45" w:rsidRDefault="00673F45" w:rsidP="00673F45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48ABA82B" w14:textId="77777777" w:rsidR="00673F45" w:rsidRDefault="00006B95" w:rsidP="00673F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73F45">
        <w:rPr>
          <w:rFonts w:ascii="Times New Roman" w:hAnsi="Times New Roman" w:cs="Times New Roman"/>
          <w:b/>
          <w:bCs/>
          <w:lang w:val="lt-LT"/>
        </w:rPr>
        <w:t>I</w:t>
      </w:r>
      <w:r w:rsidR="00673F45">
        <w:rPr>
          <w:rFonts w:ascii="Times New Roman" w:hAnsi="Times New Roman" w:cs="Times New Roman"/>
          <w:b/>
          <w:bCs/>
          <w:lang w:val="lt-LT"/>
        </w:rPr>
        <w:t xml:space="preserve"> SKYRIUS</w:t>
      </w:r>
      <w:r w:rsidRPr="00673F45">
        <w:rPr>
          <w:rFonts w:ascii="Times New Roman" w:hAnsi="Times New Roman" w:cs="Times New Roman"/>
          <w:b/>
          <w:bCs/>
          <w:lang w:val="lt-LT"/>
        </w:rPr>
        <w:t xml:space="preserve"> </w:t>
      </w:r>
    </w:p>
    <w:p w14:paraId="409C0240" w14:textId="34A8BEC7" w:rsidR="00006B95" w:rsidRDefault="00006B95" w:rsidP="00673F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73F45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6DEF801C" w14:textId="77777777" w:rsidR="00673F45" w:rsidRPr="00673F45" w:rsidRDefault="00673F45" w:rsidP="00673F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E003700" w14:textId="4FD51B00" w:rsidR="00006B95" w:rsidRPr="00673F45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 xml:space="preserve">1. </w:t>
      </w:r>
      <w:r w:rsidR="00673F45">
        <w:rPr>
          <w:rFonts w:ascii="Times New Roman" w:hAnsi="Times New Roman" w:cs="Times New Roman"/>
          <w:lang w:val="lt-LT"/>
        </w:rPr>
        <w:t xml:space="preserve">Ignalinos r. Vidiškių </w:t>
      </w:r>
      <w:r w:rsidRPr="00673F45">
        <w:rPr>
          <w:rFonts w:ascii="Times New Roman" w:hAnsi="Times New Roman" w:cs="Times New Roman"/>
          <w:lang w:val="lt-LT"/>
        </w:rPr>
        <w:t xml:space="preserve">gimnazijos darbuotojų veiksmų, įtarus mokinį vartojus alkoholį, tabaką ir/ar psichiką veikiančias medžiagas, tvarkos aprašas (toliau </w:t>
      </w:r>
      <w:r w:rsidR="00673F45">
        <w:rPr>
          <w:rFonts w:ascii="Times New Roman" w:hAnsi="Times New Roman" w:cs="Times New Roman"/>
          <w:lang w:val="lt-LT"/>
        </w:rPr>
        <w:t xml:space="preserve">– </w:t>
      </w:r>
      <w:r w:rsidRPr="00673F45">
        <w:rPr>
          <w:rFonts w:ascii="Times New Roman" w:hAnsi="Times New Roman" w:cs="Times New Roman"/>
          <w:lang w:val="lt-LT"/>
        </w:rPr>
        <w:t xml:space="preserve">Aprašas) </w:t>
      </w:r>
      <w:r w:rsidR="00673F45" w:rsidRPr="00253AD8">
        <w:rPr>
          <w:rFonts w:ascii="Times New Roman" w:hAnsi="Times New Roman" w:cs="Times New Roman"/>
          <w:lang w:val="lt-LT"/>
        </w:rPr>
        <w:t>parengta</w:t>
      </w:r>
      <w:r w:rsidR="00673F45">
        <w:rPr>
          <w:rFonts w:ascii="Times New Roman" w:hAnsi="Times New Roman" w:cs="Times New Roman"/>
          <w:lang w:val="lt-LT"/>
        </w:rPr>
        <w:t>s</w:t>
      </w:r>
      <w:r w:rsidR="00673F45" w:rsidRPr="00253AD8">
        <w:rPr>
          <w:rFonts w:ascii="Times New Roman" w:hAnsi="Times New Roman" w:cs="Times New Roman"/>
          <w:lang w:val="lt-LT"/>
        </w:rPr>
        <w:t xml:space="preserve"> vadovaujantis Visuomenės sveikatos priežiūros organizavimo mokykloje tvarkos aprašu</w:t>
      </w:r>
      <w:r w:rsidR="00673F45">
        <w:rPr>
          <w:rFonts w:ascii="Times New Roman" w:hAnsi="Times New Roman" w:cs="Times New Roman"/>
          <w:lang w:val="lt-LT"/>
        </w:rPr>
        <w:t xml:space="preserve">, patvirtintu </w:t>
      </w:r>
      <w:r w:rsidR="00673F45" w:rsidRPr="001655C0">
        <w:rPr>
          <w:rFonts w:ascii="Times New Roman" w:hAnsi="Times New Roman" w:cs="Times New Roman"/>
          <w:lang w:val="lt-LT"/>
        </w:rPr>
        <w:t>Lietuvos Respublikos sveikatos apsaugos</w:t>
      </w:r>
      <w:r w:rsidR="00673F45" w:rsidRPr="00574D54">
        <w:rPr>
          <w:rFonts w:ascii="Times New Roman" w:hAnsi="Times New Roman" w:cs="Times New Roman"/>
          <w:lang w:val="lt-LT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ministro ir Lietuvos Respublikos</w:t>
      </w:r>
      <w:r w:rsidR="00673F45" w:rsidRPr="00574D54">
        <w:rPr>
          <w:rFonts w:ascii="Times New Roman" w:hAnsi="Times New Roman" w:cs="Times New Roman"/>
          <w:lang w:val="lt-LT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švietimo ir mokslo ministro</w:t>
      </w:r>
      <w:r w:rsidR="00673F45" w:rsidRPr="00574D54">
        <w:rPr>
          <w:rFonts w:ascii="Times New Roman" w:hAnsi="Times New Roman" w:cs="Times New Roman"/>
          <w:lang w:val="lt-LT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2005 m. gruodžio 30 d. įsakymu</w:t>
      </w:r>
      <w:r w:rsidR="00673F45" w:rsidRPr="00574D54">
        <w:rPr>
          <w:rFonts w:ascii="Times New Roman" w:hAnsi="Times New Roman" w:cs="Times New Roman"/>
          <w:lang w:val="lt-LT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Nr. V-1035/ISAK-2680</w:t>
      </w:r>
      <w:r w:rsidR="00673F45" w:rsidRPr="001655C0">
        <w:rPr>
          <w:rFonts w:ascii="Times New Roman" w:hAnsi="Times New Roman" w:cs="Times New Roman"/>
          <w:lang w:val="pt-BR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(Lietuvos Respublikos sveikatos</w:t>
      </w:r>
      <w:r w:rsidR="00673F45" w:rsidRPr="001655C0">
        <w:rPr>
          <w:rFonts w:ascii="Times New Roman" w:hAnsi="Times New Roman" w:cs="Times New Roman"/>
          <w:lang w:val="pt-BR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apsaugos ministro ir</w:t>
      </w:r>
      <w:r w:rsidR="00673F45" w:rsidRPr="001655C0">
        <w:rPr>
          <w:rFonts w:ascii="Times New Roman" w:hAnsi="Times New Roman" w:cs="Times New Roman"/>
          <w:lang w:val="pt-BR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Lietuvos Respublikos</w:t>
      </w:r>
      <w:r w:rsidR="00673F45" w:rsidRPr="001655C0">
        <w:rPr>
          <w:rFonts w:ascii="Times New Roman" w:hAnsi="Times New Roman" w:cs="Times New Roman"/>
          <w:lang w:val="pt-BR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švietimo ir mokslo ministro</w:t>
      </w:r>
      <w:r w:rsidR="00673F45">
        <w:rPr>
          <w:rFonts w:ascii="Times New Roman" w:hAnsi="Times New Roman" w:cs="Times New Roman"/>
          <w:lang w:val="pt-BR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2016 m. liepos 21 d. įsakymo</w:t>
      </w:r>
      <w:r w:rsidR="00673F45">
        <w:rPr>
          <w:rFonts w:ascii="Times New Roman" w:hAnsi="Times New Roman" w:cs="Times New Roman"/>
          <w:lang w:val="pt-BR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Nr. V-966/V-672</w:t>
      </w:r>
      <w:r w:rsidR="00673F45" w:rsidRPr="00574D54">
        <w:rPr>
          <w:rFonts w:ascii="Times New Roman" w:hAnsi="Times New Roman" w:cs="Times New Roman"/>
          <w:lang w:val="lt-LT"/>
        </w:rPr>
        <w:t xml:space="preserve"> </w:t>
      </w:r>
      <w:r w:rsidR="00673F45" w:rsidRPr="001655C0">
        <w:rPr>
          <w:rFonts w:ascii="Times New Roman" w:hAnsi="Times New Roman" w:cs="Times New Roman"/>
          <w:lang w:val="lt-LT"/>
        </w:rPr>
        <w:t>redakcija)</w:t>
      </w:r>
      <w:r w:rsidR="00673F45">
        <w:rPr>
          <w:rFonts w:ascii="Times New Roman" w:hAnsi="Times New Roman" w:cs="Times New Roman"/>
          <w:lang w:val="lt-LT"/>
        </w:rPr>
        <w:t xml:space="preserve"> </w:t>
      </w:r>
      <w:r w:rsidRPr="00673F45">
        <w:rPr>
          <w:rFonts w:ascii="Times New Roman" w:hAnsi="Times New Roman" w:cs="Times New Roman"/>
          <w:lang w:val="lt-LT"/>
        </w:rPr>
        <w:t>bei</w:t>
      </w:r>
      <w:r w:rsidR="00673F45">
        <w:rPr>
          <w:rFonts w:ascii="Times New Roman" w:hAnsi="Times New Roman" w:cs="Times New Roman"/>
          <w:lang w:val="lt-LT"/>
        </w:rPr>
        <w:t xml:space="preserve"> </w:t>
      </w:r>
      <w:r w:rsidRPr="00673F45">
        <w:rPr>
          <w:rFonts w:ascii="Times New Roman" w:hAnsi="Times New Roman" w:cs="Times New Roman"/>
          <w:lang w:val="lt-LT"/>
        </w:rPr>
        <w:t xml:space="preserve">Vaikų, vartojančių narkotines, psichotropines, kitas psichiką veikiančias medžiagas, nustatymo organizavimo tvarkos aprašu, patvirtintu Lietuvos Respublikos Vyriausybės 2002 m. balandžio 2 d. nutarimu Nr. 437 (Lietuvos Respublikos Vyriausybės 2007 m. spalio 2 d. nutrimo Nr. 1071 redakcija). </w:t>
      </w:r>
    </w:p>
    <w:p w14:paraId="1F2393C3" w14:textId="77777777" w:rsidR="00673F45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 xml:space="preserve">2. Tvarka nustato darbuotojų veiksmus, įtarus mokinį vartojus alkoholį, tabaką ir/ar kitas psichiką veikiančias medžiagas. </w:t>
      </w:r>
    </w:p>
    <w:p w14:paraId="1CDC8675" w14:textId="77777777" w:rsidR="00673F45" w:rsidRDefault="00673F4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57BA2E9" w14:textId="5325C1A0" w:rsidR="00673F45" w:rsidRDefault="00006B95" w:rsidP="00673F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73F45">
        <w:rPr>
          <w:rFonts w:ascii="Times New Roman" w:hAnsi="Times New Roman" w:cs="Times New Roman"/>
          <w:b/>
          <w:bCs/>
          <w:lang w:val="lt-LT"/>
        </w:rPr>
        <w:t>II</w:t>
      </w:r>
      <w:r w:rsidR="00673F45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26D12DE9" w14:textId="6A81F010" w:rsidR="00006B95" w:rsidRDefault="00006B95" w:rsidP="00673F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73F45">
        <w:rPr>
          <w:rFonts w:ascii="Times New Roman" w:hAnsi="Times New Roman" w:cs="Times New Roman"/>
          <w:b/>
          <w:bCs/>
          <w:lang w:val="lt-LT"/>
        </w:rPr>
        <w:t>DARBUOTOJŲ VEIKSMŲ ĮTARUS MOKINĮ VARTOJUS ALKOHOLĮ, TABAKĄ IR (AR) KITAS PSICHIKĄ VEIKIANČIAS MEDŽIAGAS ORGANIZAVIMAS</w:t>
      </w:r>
    </w:p>
    <w:p w14:paraId="54BD231E" w14:textId="77777777" w:rsidR="00673F45" w:rsidRPr="00673F45" w:rsidRDefault="00673F45" w:rsidP="00673F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8D40B9A" w14:textId="451D9A95" w:rsidR="00006B95" w:rsidRPr="00914AAB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 xml:space="preserve">3. Gimnazijos darbuotojai, įtarę, kad mokinys Gimnazijos teritorijoje vartoja alkoholį, tabaką ir (ar) kitas psichiką veikiančias medžiagas, yra apsvaigęs nuo šių medžiagų, nedelsdami informuoja apie tai </w:t>
      </w:r>
      <w:r w:rsidR="00673F45">
        <w:rPr>
          <w:rFonts w:ascii="Times New Roman" w:hAnsi="Times New Roman" w:cs="Times New Roman"/>
          <w:lang w:val="lt-LT"/>
        </w:rPr>
        <w:t>g</w:t>
      </w:r>
      <w:r w:rsidRPr="00673F45">
        <w:rPr>
          <w:rFonts w:ascii="Times New Roman" w:hAnsi="Times New Roman" w:cs="Times New Roman"/>
          <w:lang w:val="lt-LT"/>
        </w:rPr>
        <w:t xml:space="preserve">imnazijos direktorių </w:t>
      </w:r>
      <w:r w:rsidR="00673F45">
        <w:rPr>
          <w:rFonts w:ascii="Times New Roman" w:hAnsi="Times New Roman" w:cs="Times New Roman"/>
          <w:lang w:val="lt-LT"/>
        </w:rPr>
        <w:t>(jam nesant – direktoriaus pavaduotoją ugdymui)</w:t>
      </w:r>
      <w:r w:rsidRPr="00673F45">
        <w:rPr>
          <w:rFonts w:ascii="Times New Roman" w:hAnsi="Times New Roman" w:cs="Times New Roman"/>
          <w:lang w:val="lt-LT"/>
        </w:rPr>
        <w:t xml:space="preserve">, </w:t>
      </w:r>
      <w:r w:rsidR="00914AAB" w:rsidRPr="00914AAB">
        <w:rPr>
          <w:rFonts w:ascii="Times New Roman" w:hAnsi="Times New Roman" w:cs="Times New Roman"/>
          <w:lang w:val="lt-LT"/>
        </w:rPr>
        <w:t xml:space="preserve"> </w:t>
      </w:r>
      <w:r w:rsidR="00914AAB">
        <w:rPr>
          <w:rFonts w:ascii="Times New Roman" w:hAnsi="Times New Roman" w:cs="Times New Roman"/>
          <w:lang w:val="lt-LT"/>
        </w:rPr>
        <w:t>j</w:t>
      </w:r>
      <w:r w:rsidR="00914AAB" w:rsidRPr="00914AAB">
        <w:rPr>
          <w:rFonts w:ascii="Times New Roman" w:hAnsi="Times New Roman" w:cs="Times New Roman"/>
          <w:lang w:val="lt-LT"/>
        </w:rPr>
        <w:t>ei mokinio būklė kelia pavojų sveikatai ar gyvybei, informuojamas visuomenės sveikatos priežiūros specialistas, atsižvelgiant į visuomenės sveikatos priežiūros specialisto darbo grafiką</w:t>
      </w:r>
    </w:p>
    <w:p w14:paraId="74ACA123" w14:textId="351A457A" w:rsidR="00006B95" w:rsidRPr="00673F45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 xml:space="preserve">4. Gimnazijos direktorius </w:t>
      </w:r>
      <w:r w:rsidR="00673F45">
        <w:rPr>
          <w:rFonts w:ascii="Times New Roman" w:hAnsi="Times New Roman" w:cs="Times New Roman"/>
          <w:lang w:val="lt-LT"/>
        </w:rPr>
        <w:t>(jam nesant – direktoriaus pavaduotojas ugdymui)</w:t>
      </w:r>
      <w:r w:rsidRPr="00673F45">
        <w:rPr>
          <w:rFonts w:ascii="Times New Roman" w:hAnsi="Times New Roman" w:cs="Times New Roman"/>
          <w:lang w:val="lt-LT"/>
        </w:rPr>
        <w:t xml:space="preserve">: </w:t>
      </w:r>
    </w:p>
    <w:p w14:paraId="54324F1E" w14:textId="52646DB6" w:rsidR="00006B95" w:rsidRPr="003A7090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673F45">
        <w:rPr>
          <w:rFonts w:ascii="Times New Roman" w:hAnsi="Times New Roman" w:cs="Times New Roman"/>
          <w:lang w:val="lt-LT"/>
        </w:rPr>
        <w:t>4.1.</w:t>
      </w:r>
      <w:r w:rsidR="00914AAB" w:rsidRPr="00914AAB">
        <w:rPr>
          <w:rFonts w:ascii="Times New Roman" w:hAnsi="Times New Roman" w:cs="Times New Roman"/>
          <w:lang w:val="lt-LT"/>
        </w:rPr>
        <w:t xml:space="preserve"> </w:t>
      </w:r>
      <w:r w:rsidRPr="00673F45">
        <w:rPr>
          <w:rFonts w:ascii="Times New Roman" w:hAnsi="Times New Roman" w:cs="Times New Roman"/>
          <w:lang w:val="lt-LT"/>
        </w:rPr>
        <w:t>nedelsdam</w:t>
      </w:r>
      <w:r w:rsidR="00914AAB">
        <w:rPr>
          <w:rFonts w:ascii="Times New Roman" w:hAnsi="Times New Roman" w:cs="Times New Roman"/>
          <w:lang w:val="lt-LT"/>
        </w:rPr>
        <w:t>as</w:t>
      </w:r>
      <w:r w:rsidRPr="00673F45">
        <w:rPr>
          <w:rFonts w:ascii="Times New Roman" w:hAnsi="Times New Roman" w:cs="Times New Roman"/>
          <w:lang w:val="lt-LT"/>
        </w:rPr>
        <w:t xml:space="preserve"> informuoja mokinio tėvus (globėjus, rūpintojus) apie įtarimą, kad </w:t>
      </w:r>
      <w:r w:rsidR="003A7090">
        <w:rPr>
          <w:rFonts w:ascii="Times New Roman" w:hAnsi="Times New Roman" w:cs="Times New Roman"/>
          <w:lang w:val="lt-LT"/>
        </w:rPr>
        <w:t>mokinys</w:t>
      </w:r>
      <w:r w:rsidRPr="00673F45">
        <w:rPr>
          <w:rFonts w:ascii="Times New Roman" w:hAnsi="Times New Roman" w:cs="Times New Roman"/>
          <w:lang w:val="lt-LT"/>
        </w:rPr>
        <w:t xml:space="preserve"> vartoja alkoholį, tabaką ir</w:t>
      </w:r>
      <w:r w:rsidR="00394A53">
        <w:rPr>
          <w:rFonts w:ascii="Times New Roman" w:hAnsi="Times New Roman" w:cs="Times New Roman"/>
          <w:lang w:val="lt-LT"/>
        </w:rPr>
        <w:t>/</w:t>
      </w:r>
      <w:r w:rsidRPr="00673F45">
        <w:rPr>
          <w:rFonts w:ascii="Times New Roman" w:hAnsi="Times New Roman" w:cs="Times New Roman"/>
          <w:lang w:val="lt-LT"/>
        </w:rPr>
        <w:t xml:space="preserve">ar kitas psichiką veikiančias medžiagas, yra apsvaigęs nuo šių </w:t>
      </w:r>
      <w:r w:rsidRPr="003A7090">
        <w:rPr>
          <w:rFonts w:ascii="Times New Roman" w:hAnsi="Times New Roman" w:cs="Times New Roman"/>
          <w:lang w:val="lt-LT"/>
        </w:rPr>
        <w:t xml:space="preserve">medžiagų </w:t>
      </w:r>
      <w:r w:rsidR="003A7090" w:rsidRPr="003A7090">
        <w:rPr>
          <w:rFonts w:ascii="Times New Roman" w:hAnsi="Times New Roman" w:cs="Times New Roman"/>
          <w:lang w:val="lt-LT"/>
        </w:rPr>
        <w:t>ir informuoja, kad apsvaigimo faktą nustato tik asmens sveikatos priežiūros įstaiga pagal LR Vyriausybės nutarimą Nr. 437</w:t>
      </w:r>
      <w:r w:rsidR="00914AAB" w:rsidRPr="003A7090">
        <w:rPr>
          <w:rFonts w:ascii="Times New Roman" w:hAnsi="Times New Roman" w:cs="Times New Roman"/>
          <w:lang w:val="lt-LT"/>
        </w:rPr>
        <w:t xml:space="preserve">; </w:t>
      </w:r>
    </w:p>
    <w:p w14:paraId="3F8966A2" w14:textId="7FB92442" w:rsidR="00914AAB" w:rsidRPr="00914AAB" w:rsidRDefault="00006B95" w:rsidP="00914AA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>4.2.</w:t>
      </w:r>
      <w:r w:rsidR="00914AAB">
        <w:rPr>
          <w:rFonts w:ascii="Times New Roman" w:hAnsi="Times New Roman" w:cs="Times New Roman"/>
          <w:lang w:val="lt-LT"/>
        </w:rPr>
        <w:t xml:space="preserve"> </w:t>
      </w:r>
      <w:r w:rsidR="00394A53">
        <w:rPr>
          <w:rFonts w:ascii="Times New Roman" w:hAnsi="Times New Roman" w:cs="Times New Roman"/>
          <w:lang w:val="lt-LT"/>
        </w:rPr>
        <w:t>v</w:t>
      </w:r>
      <w:r w:rsidR="00914AAB">
        <w:rPr>
          <w:rFonts w:ascii="Times New Roman" w:hAnsi="Times New Roman" w:cs="Times New Roman"/>
          <w:lang w:val="lt-LT"/>
        </w:rPr>
        <w:t>isuomenės sveikatos priežiūros</w:t>
      </w:r>
      <w:r w:rsidR="00914AAB" w:rsidRPr="00914AAB">
        <w:rPr>
          <w:rFonts w:ascii="Times New Roman" w:hAnsi="Times New Roman" w:cs="Times New Roman"/>
          <w:lang w:val="lt-LT"/>
        </w:rPr>
        <w:t xml:space="preserve"> specialistas medicininio nukreipimo neteikia</w:t>
      </w:r>
      <w:r w:rsidR="007A0D1F">
        <w:rPr>
          <w:rFonts w:ascii="Times New Roman" w:hAnsi="Times New Roman" w:cs="Times New Roman"/>
          <w:lang w:val="lt-LT"/>
        </w:rPr>
        <w:t>.</w:t>
      </w:r>
    </w:p>
    <w:p w14:paraId="08FF9840" w14:textId="754E9FC8" w:rsidR="00006B95" w:rsidRPr="007A0D1F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>5. Gimnazijos darbuotojai, įtarę, kad</w:t>
      </w:r>
      <w:r w:rsidR="00394A53">
        <w:rPr>
          <w:rFonts w:ascii="Times New Roman" w:hAnsi="Times New Roman" w:cs="Times New Roman"/>
          <w:lang w:val="lt-LT"/>
        </w:rPr>
        <w:t xml:space="preserve"> </w:t>
      </w:r>
      <w:r w:rsidRPr="00673F45">
        <w:rPr>
          <w:rFonts w:ascii="Times New Roman" w:hAnsi="Times New Roman" w:cs="Times New Roman"/>
          <w:lang w:val="lt-LT"/>
        </w:rPr>
        <w:t>mokinys yra apsinuodijęs alkoholiu, tabaku ir (ar) kitomis psichiką veikiančiomis medžiagomis ir jo sveikatai ar gyvybei gresia pavoj</w:t>
      </w:r>
      <w:r w:rsidR="007A0D1F">
        <w:rPr>
          <w:rFonts w:ascii="Times New Roman" w:hAnsi="Times New Roman" w:cs="Times New Roman"/>
          <w:lang w:val="lt-LT"/>
        </w:rPr>
        <w:t>us:</w:t>
      </w:r>
      <w:r w:rsidRPr="00673F45">
        <w:rPr>
          <w:rFonts w:ascii="Times New Roman" w:hAnsi="Times New Roman" w:cs="Times New Roman"/>
          <w:lang w:val="lt-LT"/>
        </w:rPr>
        <w:t xml:space="preserve"> </w:t>
      </w:r>
    </w:p>
    <w:p w14:paraId="6FE70B6D" w14:textId="107DF75F" w:rsidR="00006B95" w:rsidRPr="001F03C4" w:rsidRDefault="00006B95" w:rsidP="00FF6F3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lt-LT"/>
        </w:rPr>
      </w:pPr>
      <w:r w:rsidRPr="00673F45">
        <w:rPr>
          <w:rFonts w:ascii="Times New Roman" w:hAnsi="Times New Roman" w:cs="Times New Roman"/>
          <w:lang w:val="lt-LT"/>
        </w:rPr>
        <w:t xml:space="preserve">5.1. </w:t>
      </w:r>
      <w:r w:rsidR="007A0D1F">
        <w:rPr>
          <w:rFonts w:ascii="Times New Roman" w:hAnsi="Times New Roman" w:cs="Times New Roman"/>
          <w:lang w:val="lt-LT"/>
        </w:rPr>
        <w:t>p</w:t>
      </w:r>
      <w:r w:rsidR="007A0D1F" w:rsidRPr="007A0D1F">
        <w:rPr>
          <w:rFonts w:ascii="Times New Roman" w:hAnsi="Times New Roman" w:cs="Times New Roman"/>
          <w:lang w:val="lt-LT"/>
        </w:rPr>
        <w:t xml:space="preserve">irmąją pagalbą teikia įvykio vietoje esantis darbuotojas </w:t>
      </w:r>
      <w:r w:rsidR="007A0D1F">
        <w:rPr>
          <w:rFonts w:ascii="Times New Roman" w:hAnsi="Times New Roman" w:cs="Times New Roman"/>
          <w:lang w:val="lt-LT"/>
        </w:rPr>
        <w:t xml:space="preserve">ir </w:t>
      </w:r>
      <w:r w:rsidR="007A0D1F" w:rsidRPr="00673F45">
        <w:rPr>
          <w:rFonts w:ascii="Times New Roman" w:hAnsi="Times New Roman" w:cs="Times New Roman"/>
          <w:lang w:val="lt-LT"/>
        </w:rPr>
        <w:t>kviečia greitąją medicinos pagalbą tel. 112</w:t>
      </w:r>
      <w:r w:rsidR="007A0D1F" w:rsidRPr="007A0D1F">
        <w:rPr>
          <w:rFonts w:ascii="Times New Roman" w:hAnsi="Times New Roman" w:cs="Times New Roman"/>
          <w:lang w:val="lt-LT"/>
        </w:rPr>
        <w:t xml:space="preserve">. </w:t>
      </w:r>
      <w:r w:rsidR="00C7209C" w:rsidRPr="003A7090">
        <w:rPr>
          <w:rFonts w:ascii="Times New Roman" w:hAnsi="Times New Roman" w:cs="Times New Roman"/>
          <w:lang w:val="lt-LT"/>
        </w:rPr>
        <w:t>Visuomenės sveikatos priežiūros specialistas, jei yra darbo vietoje, teikia metodines rekomendacijas pirmosios pagalbos klausimais, tačiau medicininių paslaugų neteikia</w:t>
      </w:r>
      <w:r w:rsidR="003A7090">
        <w:rPr>
          <w:rFonts w:ascii="Times New Roman" w:hAnsi="Times New Roman" w:cs="Times New Roman"/>
          <w:lang w:val="lt-LT"/>
        </w:rPr>
        <w:t>;</w:t>
      </w:r>
    </w:p>
    <w:p w14:paraId="71742B30" w14:textId="14C286E4" w:rsidR="00006B95" w:rsidRPr="00673F45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lastRenderedPageBreak/>
        <w:t xml:space="preserve">5.2. nedelsdami informuoja apie tai </w:t>
      </w:r>
      <w:r w:rsidR="00673F45">
        <w:rPr>
          <w:rFonts w:ascii="Times New Roman" w:hAnsi="Times New Roman" w:cs="Times New Roman"/>
          <w:lang w:val="lt-LT"/>
        </w:rPr>
        <w:t>g</w:t>
      </w:r>
      <w:r w:rsidRPr="00673F45">
        <w:rPr>
          <w:rFonts w:ascii="Times New Roman" w:hAnsi="Times New Roman" w:cs="Times New Roman"/>
          <w:lang w:val="lt-LT"/>
        </w:rPr>
        <w:t xml:space="preserve">imnazijos direktorių </w:t>
      </w:r>
      <w:r w:rsidR="00394A53">
        <w:rPr>
          <w:rFonts w:ascii="Times New Roman" w:hAnsi="Times New Roman" w:cs="Times New Roman"/>
          <w:lang w:val="lt-LT"/>
        </w:rPr>
        <w:t>(jam nesant – direktoriaus pavaduotoją ugdymui)</w:t>
      </w:r>
      <w:r w:rsidRPr="00673F45">
        <w:rPr>
          <w:rFonts w:ascii="Times New Roman" w:hAnsi="Times New Roman" w:cs="Times New Roman"/>
          <w:lang w:val="lt-LT"/>
        </w:rPr>
        <w:t>, taip pat</w:t>
      </w:r>
      <w:r w:rsidR="00673F45">
        <w:rPr>
          <w:rFonts w:ascii="Times New Roman" w:hAnsi="Times New Roman" w:cs="Times New Roman"/>
          <w:lang w:val="lt-LT"/>
        </w:rPr>
        <w:t xml:space="preserve"> </w:t>
      </w:r>
      <w:r w:rsidR="00673F45" w:rsidRPr="007A0D1F">
        <w:rPr>
          <w:rFonts w:ascii="Times New Roman" w:hAnsi="Times New Roman" w:cs="Times New Roman"/>
          <w:lang w:val="lt-LT"/>
        </w:rPr>
        <w:t>visuomenės sveikatos priežiūros specialist</w:t>
      </w:r>
      <w:r w:rsidR="007A0D1F" w:rsidRPr="007A0D1F">
        <w:rPr>
          <w:rFonts w:ascii="Times New Roman" w:hAnsi="Times New Roman" w:cs="Times New Roman"/>
          <w:lang w:val="lt-LT"/>
        </w:rPr>
        <w:t>ą</w:t>
      </w:r>
      <w:r w:rsidRPr="007A0D1F">
        <w:rPr>
          <w:rFonts w:ascii="Times New Roman" w:hAnsi="Times New Roman" w:cs="Times New Roman"/>
          <w:lang w:val="lt-LT"/>
        </w:rPr>
        <w:t xml:space="preserve"> </w:t>
      </w:r>
      <w:r w:rsidR="007A0D1F">
        <w:rPr>
          <w:rFonts w:ascii="Times New Roman" w:hAnsi="Times New Roman" w:cs="Times New Roman"/>
          <w:lang w:val="lt-LT"/>
        </w:rPr>
        <w:t>a</w:t>
      </w:r>
      <w:r w:rsidR="007A0D1F" w:rsidRPr="007A0D1F">
        <w:rPr>
          <w:rFonts w:ascii="Times New Roman" w:hAnsi="Times New Roman" w:cs="Times New Roman"/>
          <w:lang w:val="lt-LT"/>
        </w:rPr>
        <w:t>tsižvelgiant į visuomenės sveikatos priežiūros specialisto darbo grafiką</w:t>
      </w:r>
      <w:r w:rsidRPr="00673F45">
        <w:rPr>
          <w:rFonts w:ascii="Times New Roman" w:hAnsi="Times New Roman" w:cs="Times New Roman"/>
          <w:lang w:val="lt-LT"/>
        </w:rPr>
        <w:t xml:space="preserve">. </w:t>
      </w:r>
      <w:r w:rsidR="00A03AA0">
        <w:rPr>
          <w:rFonts w:ascii="Times New Roman" w:hAnsi="Times New Roman" w:cs="Times New Roman"/>
          <w:lang w:val="lt-LT"/>
        </w:rPr>
        <w:t>Klasės auklėtojas apie mokinio apsvaigimą neinformuojamas.</w:t>
      </w:r>
    </w:p>
    <w:p w14:paraId="594C4839" w14:textId="66AD41F3" w:rsidR="00006B95" w:rsidRPr="00673F45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 xml:space="preserve">6. Gimnazijos direktorius </w:t>
      </w:r>
      <w:r w:rsidR="00673F45">
        <w:rPr>
          <w:rFonts w:ascii="Times New Roman" w:hAnsi="Times New Roman" w:cs="Times New Roman"/>
          <w:lang w:val="lt-LT"/>
        </w:rPr>
        <w:t>(jam nesant – direktoriaus pavaduotojas ugdymui)</w:t>
      </w:r>
      <w:r w:rsidRPr="00673F45">
        <w:rPr>
          <w:rFonts w:ascii="Times New Roman" w:hAnsi="Times New Roman" w:cs="Times New Roman"/>
          <w:lang w:val="lt-LT"/>
        </w:rPr>
        <w:t xml:space="preserve"> apie įtarimą, kad mokinys yra apsinuodijęs alkoholiu, tabaku ar kitomis psichotropinėmis medžiagomis ir jo sveikatai/gyvybei gresia pavojus, skubiai informuoja mokinio tėvus</w:t>
      </w:r>
      <w:r w:rsidR="00E37927">
        <w:rPr>
          <w:rFonts w:ascii="Times New Roman" w:hAnsi="Times New Roman" w:cs="Times New Roman"/>
          <w:lang w:val="lt-LT"/>
        </w:rPr>
        <w:t xml:space="preserve"> (</w:t>
      </w:r>
      <w:r w:rsidRPr="00673F45">
        <w:rPr>
          <w:rFonts w:ascii="Times New Roman" w:hAnsi="Times New Roman" w:cs="Times New Roman"/>
          <w:lang w:val="lt-LT"/>
        </w:rPr>
        <w:t>globėjus</w:t>
      </w:r>
      <w:r w:rsidR="00E37927">
        <w:rPr>
          <w:rFonts w:ascii="Times New Roman" w:hAnsi="Times New Roman" w:cs="Times New Roman"/>
          <w:lang w:val="lt-LT"/>
        </w:rPr>
        <w:t>, rūpintojus)</w:t>
      </w:r>
      <w:r w:rsidRPr="00673F45">
        <w:rPr>
          <w:rFonts w:ascii="Times New Roman" w:hAnsi="Times New Roman" w:cs="Times New Roman"/>
          <w:lang w:val="lt-LT"/>
        </w:rPr>
        <w:t xml:space="preserve">. </w:t>
      </w:r>
    </w:p>
    <w:p w14:paraId="1774C938" w14:textId="48202343" w:rsidR="00673F45" w:rsidRPr="007A0D1F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>7. Užfiksavus apsinuodijimo alkoholiu, tabaku ir (ar) kitomis psichiką veikiančiomis medžiagomis atvejus,</w:t>
      </w:r>
      <w:r w:rsidR="00E37927">
        <w:rPr>
          <w:rFonts w:ascii="Times New Roman" w:hAnsi="Times New Roman" w:cs="Times New Roman"/>
          <w:lang w:val="lt-LT"/>
        </w:rPr>
        <w:t xml:space="preserve"> visuomenės sveikatos priežiūros specialistas</w:t>
      </w:r>
      <w:r w:rsidRPr="00673F45">
        <w:rPr>
          <w:rFonts w:ascii="Times New Roman" w:hAnsi="Times New Roman" w:cs="Times New Roman"/>
          <w:lang w:val="lt-LT"/>
        </w:rPr>
        <w:t xml:space="preserve"> vykdo alkoholio, tabako ir kitų psichiką veikiančių medžiagų prevenciją,</w:t>
      </w:r>
      <w:r w:rsidR="007A0D1F">
        <w:rPr>
          <w:rFonts w:ascii="Times New Roman" w:hAnsi="Times New Roman" w:cs="Times New Roman"/>
          <w:lang w:val="lt-LT"/>
        </w:rPr>
        <w:t xml:space="preserve"> n</w:t>
      </w:r>
      <w:r w:rsidR="007A0D1F" w:rsidRPr="007A0D1F">
        <w:rPr>
          <w:rFonts w:ascii="Times New Roman" w:hAnsi="Times New Roman" w:cs="Times New Roman"/>
          <w:lang w:val="lt-LT"/>
        </w:rPr>
        <w:t>eteikdamas individualių mokinių sveikatos duomenų</w:t>
      </w:r>
      <w:r w:rsidR="007A0D1F">
        <w:rPr>
          <w:rFonts w:ascii="Times New Roman" w:hAnsi="Times New Roman" w:cs="Times New Roman"/>
          <w:lang w:val="lt-LT"/>
        </w:rPr>
        <w:t>.</w:t>
      </w:r>
    </w:p>
    <w:p w14:paraId="4F3350EC" w14:textId="77777777" w:rsidR="00673F45" w:rsidRDefault="00673F4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5A91E62" w14:textId="23FF79A2" w:rsidR="00673F45" w:rsidRDefault="00006B95" w:rsidP="00673F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73F45">
        <w:rPr>
          <w:rFonts w:ascii="Times New Roman" w:hAnsi="Times New Roman" w:cs="Times New Roman"/>
          <w:b/>
          <w:bCs/>
          <w:lang w:val="lt-LT"/>
        </w:rPr>
        <w:t>III SKYRIUS</w:t>
      </w:r>
    </w:p>
    <w:p w14:paraId="7F553D78" w14:textId="1AEA0223" w:rsidR="00673F45" w:rsidRDefault="00006B95" w:rsidP="00673F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73F45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7FE84C61" w14:textId="77777777" w:rsidR="00673F45" w:rsidRPr="00673F45" w:rsidRDefault="00673F45" w:rsidP="00673F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A371155" w14:textId="06E6C003" w:rsidR="00673F45" w:rsidRPr="007A0D1F" w:rsidRDefault="00006B95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73F45">
        <w:rPr>
          <w:rFonts w:ascii="Times New Roman" w:hAnsi="Times New Roman" w:cs="Times New Roman"/>
          <w:lang w:val="lt-LT"/>
        </w:rPr>
        <w:t>8. V</w:t>
      </w:r>
      <w:r w:rsidR="00E37927">
        <w:rPr>
          <w:rFonts w:ascii="Times New Roman" w:hAnsi="Times New Roman" w:cs="Times New Roman"/>
          <w:lang w:val="lt-LT"/>
        </w:rPr>
        <w:t>isuomenės sveikatos priežiūros specialistas</w:t>
      </w:r>
      <w:r w:rsidR="007A0D1F">
        <w:rPr>
          <w:rFonts w:ascii="Times New Roman" w:hAnsi="Times New Roman" w:cs="Times New Roman"/>
          <w:lang w:val="lt-LT"/>
        </w:rPr>
        <w:t xml:space="preserve"> </w:t>
      </w:r>
      <w:r w:rsidR="007A0D1F" w:rsidRPr="007A0D1F">
        <w:rPr>
          <w:rFonts w:ascii="Times New Roman" w:hAnsi="Times New Roman" w:cs="Times New Roman"/>
          <w:lang w:val="lt-LT"/>
        </w:rPr>
        <w:t>bendradarbiauja su gimnazijos bendruomene, teikdamas metodines rekomendacijas prevencinei veiklai, tačiau nekoordinuoja pedagogų darbo</w:t>
      </w:r>
      <w:r w:rsidR="007A0D1F">
        <w:rPr>
          <w:rFonts w:ascii="Times New Roman" w:hAnsi="Times New Roman" w:cs="Times New Roman"/>
          <w:lang w:val="lt-LT"/>
        </w:rPr>
        <w:t>.</w:t>
      </w:r>
    </w:p>
    <w:p w14:paraId="1E10C74B" w14:textId="5D60F819" w:rsidR="00E37927" w:rsidRPr="00E04C9F" w:rsidRDefault="00E37927" w:rsidP="00E379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Pr="00253AD8">
        <w:rPr>
          <w:rFonts w:ascii="Times New Roman" w:hAnsi="Times New Roman" w:cs="Times New Roman"/>
          <w:lang w:val="lt-LT"/>
        </w:rPr>
        <w:t xml:space="preserve">. </w:t>
      </w:r>
      <w:r w:rsidRPr="00E04C9F">
        <w:rPr>
          <w:rFonts w:ascii="Times New Roman" w:hAnsi="Times New Roman" w:cs="Times New Roman"/>
          <w:lang w:val="lt-LT"/>
        </w:rPr>
        <w:t xml:space="preserve">Patvirtinus Aprašą, darbuotojai su juo supažindinami per dokumentų valdymo sistemą „Kontora“ arba elektroniniu paštu. </w:t>
      </w:r>
    </w:p>
    <w:p w14:paraId="04BA45C4" w14:textId="1393689E" w:rsidR="00E37927" w:rsidRDefault="00E37927" w:rsidP="00E379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10. Aprašas gali būti keičiamas/koreguojamas pasikeitus teisės aktams arba aplinkybėms.</w:t>
      </w:r>
    </w:p>
    <w:p w14:paraId="7913288C" w14:textId="2C209D65" w:rsidR="00E37927" w:rsidRDefault="00E37927" w:rsidP="00E379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11. Aprašas skelbiamas gimnazijos internetinėje svetainėje adresu </w:t>
      </w:r>
      <w:hyperlink r:id="rId5" w:history="1">
        <w:r w:rsidRPr="00983E27">
          <w:rPr>
            <w:rStyle w:val="Hipersaitas"/>
            <w:rFonts w:ascii="Times New Roman" w:hAnsi="Times New Roman" w:cs="Times New Roman"/>
            <w:lang w:val="lt-LT"/>
          </w:rPr>
          <w:t>www.vidiskiugimnazija.lt</w:t>
        </w:r>
      </w:hyperlink>
      <w:r>
        <w:rPr>
          <w:rFonts w:ascii="Times New Roman" w:hAnsi="Times New Roman" w:cs="Times New Roman"/>
          <w:lang w:val="lt-LT"/>
        </w:rPr>
        <w:t xml:space="preserve">. </w:t>
      </w:r>
    </w:p>
    <w:p w14:paraId="31919CBC" w14:textId="77777777" w:rsidR="003A7090" w:rsidRDefault="003A7090" w:rsidP="00673F4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92C8B5F" w14:textId="4B87BE05" w:rsidR="00006B95" w:rsidRPr="00673F45" w:rsidRDefault="00006B95" w:rsidP="003A7090">
      <w:pPr>
        <w:spacing w:after="0" w:line="240" w:lineRule="auto"/>
        <w:jc w:val="center"/>
        <w:rPr>
          <w:lang w:val="lt-LT"/>
        </w:rPr>
      </w:pPr>
      <w:r w:rsidRPr="00673F45">
        <w:rPr>
          <w:rFonts w:ascii="Times New Roman" w:hAnsi="Times New Roman" w:cs="Times New Roman"/>
          <w:lang w:val="lt-LT"/>
        </w:rPr>
        <w:t>___________________</w:t>
      </w:r>
    </w:p>
    <w:sectPr w:rsidR="00006B95" w:rsidRPr="00673F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8D6"/>
    <w:multiLevelType w:val="hybridMultilevel"/>
    <w:tmpl w:val="09160BE0"/>
    <w:lvl w:ilvl="0" w:tplc="F260DFFE">
      <w:start w:val="1"/>
      <w:numFmt w:val="decimal"/>
      <w:lvlText w:val="%1."/>
      <w:lvlJc w:val="left"/>
      <w:pPr>
        <w:ind w:left="1020" w:hanging="360"/>
      </w:pPr>
    </w:lvl>
    <w:lvl w:ilvl="1" w:tplc="9836DD20">
      <w:start w:val="1"/>
      <w:numFmt w:val="decimal"/>
      <w:lvlText w:val="%2."/>
      <w:lvlJc w:val="left"/>
      <w:pPr>
        <w:ind w:left="1020" w:hanging="360"/>
      </w:pPr>
    </w:lvl>
    <w:lvl w:ilvl="2" w:tplc="A1444234">
      <w:start w:val="1"/>
      <w:numFmt w:val="decimal"/>
      <w:lvlText w:val="%3."/>
      <w:lvlJc w:val="left"/>
      <w:pPr>
        <w:ind w:left="1020" w:hanging="360"/>
      </w:pPr>
    </w:lvl>
    <w:lvl w:ilvl="3" w:tplc="0F4E7C4C">
      <w:start w:val="1"/>
      <w:numFmt w:val="decimal"/>
      <w:lvlText w:val="%4."/>
      <w:lvlJc w:val="left"/>
      <w:pPr>
        <w:ind w:left="1020" w:hanging="360"/>
      </w:pPr>
    </w:lvl>
    <w:lvl w:ilvl="4" w:tplc="0E7E36AC">
      <w:start w:val="1"/>
      <w:numFmt w:val="decimal"/>
      <w:lvlText w:val="%5."/>
      <w:lvlJc w:val="left"/>
      <w:pPr>
        <w:ind w:left="1020" w:hanging="360"/>
      </w:pPr>
    </w:lvl>
    <w:lvl w:ilvl="5" w:tplc="AD0E5FEE">
      <w:start w:val="1"/>
      <w:numFmt w:val="decimal"/>
      <w:lvlText w:val="%6."/>
      <w:lvlJc w:val="left"/>
      <w:pPr>
        <w:ind w:left="1020" w:hanging="360"/>
      </w:pPr>
    </w:lvl>
    <w:lvl w:ilvl="6" w:tplc="9BA22240">
      <w:start w:val="1"/>
      <w:numFmt w:val="decimal"/>
      <w:lvlText w:val="%7."/>
      <w:lvlJc w:val="left"/>
      <w:pPr>
        <w:ind w:left="1020" w:hanging="360"/>
      </w:pPr>
    </w:lvl>
    <w:lvl w:ilvl="7" w:tplc="53B491A0">
      <w:start w:val="1"/>
      <w:numFmt w:val="decimal"/>
      <w:lvlText w:val="%8."/>
      <w:lvlJc w:val="left"/>
      <w:pPr>
        <w:ind w:left="1020" w:hanging="360"/>
      </w:pPr>
    </w:lvl>
    <w:lvl w:ilvl="8" w:tplc="24BED21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CB779DE"/>
    <w:multiLevelType w:val="multilevel"/>
    <w:tmpl w:val="0236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C6321"/>
    <w:multiLevelType w:val="multilevel"/>
    <w:tmpl w:val="732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60367"/>
    <w:multiLevelType w:val="hybridMultilevel"/>
    <w:tmpl w:val="7DFA866C"/>
    <w:lvl w:ilvl="0" w:tplc="4BC2B85E">
      <w:start w:val="1"/>
      <w:numFmt w:val="decimal"/>
      <w:lvlText w:val="%1."/>
      <w:lvlJc w:val="left"/>
      <w:pPr>
        <w:ind w:left="1020" w:hanging="360"/>
      </w:pPr>
    </w:lvl>
    <w:lvl w:ilvl="1" w:tplc="7AB62A70">
      <w:start w:val="1"/>
      <w:numFmt w:val="decimal"/>
      <w:lvlText w:val="%2."/>
      <w:lvlJc w:val="left"/>
      <w:pPr>
        <w:ind w:left="1020" w:hanging="360"/>
      </w:pPr>
    </w:lvl>
    <w:lvl w:ilvl="2" w:tplc="632ADD4C">
      <w:start w:val="1"/>
      <w:numFmt w:val="decimal"/>
      <w:lvlText w:val="%3."/>
      <w:lvlJc w:val="left"/>
      <w:pPr>
        <w:ind w:left="1020" w:hanging="360"/>
      </w:pPr>
    </w:lvl>
    <w:lvl w:ilvl="3" w:tplc="3FC007EC">
      <w:start w:val="1"/>
      <w:numFmt w:val="decimal"/>
      <w:lvlText w:val="%4."/>
      <w:lvlJc w:val="left"/>
      <w:pPr>
        <w:ind w:left="1020" w:hanging="360"/>
      </w:pPr>
    </w:lvl>
    <w:lvl w:ilvl="4" w:tplc="5D0C2424">
      <w:start w:val="1"/>
      <w:numFmt w:val="decimal"/>
      <w:lvlText w:val="%5."/>
      <w:lvlJc w:val="left"/>
      <w:pPr>
        <w:ind w:left="1020" w:hanging="360"/>
      </w:pPr>
    </w:lvl>
    <w:lvl w:ilvl="5" w:tplc="E072F6D2">
      <w:start w:val="1"/>
      <w:numFmt w:val="decimal"/>
      <w:lvlText w:val="%6."/>
      <w:lvlJc w:val="left"/>
      <w:pPr>
        <w:ind w:left="1020" w:hanging="360"/>
      </w:pPr>
    </w:lvl>
    <w:lvl w:ilvl="6" w:tplc="8C4CB836">
      <w:start w:val="1"/>
      <w:numFmt w:val="decimal"/>
      <w:lvlText w:val="%7."/>
      <w:lvlJc w:val="left"/>
      <w:pPr>
        <w:ind w:left="1020" w:hanging="360"/>
      </w:pPr>
    </w:lvl>
    <w:lvl w:ilvl="7" w:tplc="A222800E">
      <w:start w:val="1"/>
      <w:numFmt w:val="decimal"/>
      <w:lvlText w:val="%8."/>
      <w:lvlJc w:val="left"/>
      <w:pPr>
        <w:ind w:left="1020" w:hanging="360"/>
      </w:pPr>
    </w:lvl>
    <w:lvl w:ilvl="8" w:tplc="0BEEFF1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68D2782"/>
    <w:multiLevelType w:val="hybridMultilevel"/>
    <w:tmpl w:val="E2D0C658"/>
    <w:lvl w:ilvl="0" w:tplc="9C888258">
      <w:start w:val="1"/>
      <w:numFmt w:val="decimal"/>
      <w:lvlText w:val="%1."/>
      <w:lvlJc w:val="left"/>
      <w:pPr>
        <w:ind w:left="1020" w:hanging="360"/>
      </w:pPr>
    </w:lvl>
    <w:lvl w:ilvl="1" w:tplc="F3E42830">
      <w:start w:val="1"/>
      <w:numFmt w:val="decimal"/>
      <w:lvlText w:val="%2."/>
      <w:lvlJc w:val="left"/>
      <w:pPr>
        <w:ind w:left="1020" w:hanging="360"/>
      </w:pPr>
    </w:lvl>
    <w:lvl w:ilvl="2" w:tplc="2AE861C2">
      <w:start w:val="1"/>
      <w:numFmt w:val="decimal"/>
      <w:lvlText w:val="%3."/>
      <w:lvlJc w:val="left"/>
      <w:pPr>
        <w:ind w:left="1020" w:hanging="360"/>
      </w:pPr>
    </w:lvl>
    <w:lvl w:ilvl="3" w:tplc="CD329DAA">
      <w:start w:val="1"/>
      <w:numFmt w:val="decimal"/>
      <w:lvlText w:val="%4."/>
      <w:lvlJc w:val="left"/>
      <w:pPr>
        <w:ind w:left="1020" w:hanging="360"/>
      </w:pPr>
    </w:lvl>
    <w:lvl w:ilvl="4" w:tplc="E998EECA">
      <w:start w:val="1"/>
      <w:numFmt w:val="decimal"/>
      <w:lvlText w:val="%5."/>
      <w:lvlJc w:val="left"/>
      <w:pPr>
        <w:ind w:left="1020" w:hanging="360"/>
      </w:pPr>
    </w:lvl>
    <w:lvl w:ilvl="5" w:tplc="6ED2E7A6">
      <w:start w:val="1"/>
      <w:numFmt w:val="decimal"/>
      <w:lvlText w:val="%6."/>
      <w:lvlJc w:val="left"/>
      <w:pPr>
        <w:ind w:left="1020" w:hanging="360"/>
      </w:pPr>
    </w:lvl>
    <w:lvl w:ilvl="6" w:tplc="4AD892BC">
      <w:start w:val="1"/>
      <w:numFmt w:val="decimal"/>
      <w:lvlText w:val="%7."/>
      <w:lvlJc w:val="left"/>
      <w:pPr>
        <w:ind w:left="1020" w:hanging="360"/>
      </w:pPr>
    </w:lvl>
    <w:lvl w:ilvl="7" w:tplc="A5D8DA86">
      <w:start w:val="1"/>
      <w:numFmt w:val="decimal"/>
      <w:lvlText w:val="%8."/>
      <w:lvlJc w:val="left"/>
      <w:pPr>
        <w:ind w:left="1020" w:hanging="360"/>
      </w:pPr>
    </w:lvl>
    <w:lvl w:ilvl="8" w:tplc="CFE048C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D4B7CB3"/>
    <w:multiLevelType w:val="multilevel"/>
    <w:tmpl w:val="56F8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378EF"/>
    <w:multiLevelType w:val="hybridMultilevel"/>
    <w:tmpl w:val="509E400E"/>
    <w:lvl w:ilvl="0" w:tplc="CB3AF1AA">
      <w:start w:val="1"/>
      <w:numFmt w:val="decimal"/>
      <w:lvlText w:val="%1."/>
      <w:lvlJc w:val="left"/>
      <w:pPr>
        <w:ind w:left="1020" w:hanging="360"/>
      </w:pPr>
    </w:lvl>
    <w:lvl w:ilvl="1" w:tplc="8AC40934">
      <w:start w:val="1"/>
      <w:numFmt w:val="decimal"/>
      <w:lvlText w:val="%2."/>
      <w:lvlJc w:val="left"/>
      <w:pPr>
        <w:ind w:left="1020" w:hanging="360"/>
      </w:pPr>
    </w:lvl>
    <w:lvl w:ilvl="2" w:tplc="5AC47078">
      <w:start w:val="1"/>
      <w:numFmt w:val="decimal"/>
      <w:lvlText w:val="%3."/>
      <w:lvlJc w:val="left"/>
      <w:pPr>
        <w:ind w:left="1020" w:hanging="360"/>
      </w:pPr>
    </w:lvl>
    <w:lvl w:ilvl="3" w:tplc="25FEE21C">
      <w:start w:val="1"/>
      <w:numFmt w:val="decimal"/>
      <w:lvlText w:val="%4."/>
      <w:lvlJc w:val="left"/>
      <w:pPr>
        <w:ind w:left="1020" w:hanging="360"/>
      </w:pPr>
    </w:lvl>
    <w:lvl w:ilvl="4" w:tplc="EBC80448">
      <w:start w:val="1"/>
      <w:numFmt w:val="decimal"/>
      <w:lvlText w:val="%5."/>
      <w:lvlJc w:val="left"/>
      <w:pPr>
        <w:ind w:left="1020" w:hanging="360"/>
      </w:pPr>
    </w:lvl>
    <w:lvl w:ilvl="5" w:tplc="9B08EB16">
      <w:start w:val="1"/>
      <w:numFmt w:val="decimal"/>
      <w:lvlText w:val="%6."/>
      <w:lvlJc w:val="left"/>
      <w:pPr>
        <w:ind w:left="1020" w:hanging="360"/>
      </w:pPr>
    </w:lvl>
    <w:lvl w:ilvl="6" w:tplc="6EF07618">
      <w:start w:val="1"/>
      <w:numFmt w:val="decimal"/>
      <w:lvlText w:val="%7."/>
      <w:lvlJc w:val="left"/>
      <w:pPr>
        <w:ind w:left="1020" w:hanging="360"/>
      </w:pPr>
    </w:lvl>
    <w:lvl w:ilvl="7" w:tplc="1C60DA60">
      <w:start w:val="1"/>
      <w:numFmt w:val="decimal"/>
      <w:lvlText w:val="%8."/>
      <w:lvlJc w:val="left"/>
      <w:pPr>
        <w:ind w:left="1020" w:hanging="360"/>
      </w:pPr>
    </w:lvl>
    <w:lvl w:ilvl="8" w:tplc="2C5AE24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029518E"/>
    <w:multiLevelType w:val="hybridMultilevel"/>
    <w:tmpl w:val="FD3A4B96"/>
    <w:lvl w:ilvl="0" w:tplc="3404DBE6">
      <w:start w:val="1"/>
      <w:numFmt w:val="decimal"/>
      <w:lvlText w:val="%1."/>
      <w:lvlJc w:val="left"/>
      <w:pPr>
        <w:ind w:left="1020" w:hanging="360"/>
      </w:pPr>
    </w:lvl>
    <w:lvl w:ilvl="1" w:tplc="84A2C3B6">
      <w:start w:val="1"/>
      <w:numFmt w:val="decimal"/>
      <w:lvlText w:val="%2."/>
      <w:lvlJc w:val="left"/>
      <w:pPr>
        <w:ind w:left="1020" w:hanging="360"/>
      </w:pPr>
    </w:lvl>
    <w:lvl w:ilvl="2" w:tplc="BF1E888E">
      <w:start w:val="1"/>
      <w:numFmt w:val="decimal"/>
      <w:lvlText w:val="%3."/>
      <w:lvlJc w:val="left"/>
      <w:pPr>
        <w:ind w:left="1020" w:hanging="360"/>
      </w:pPr>
    </w:lvl>
    <w:lvl w:ilvl="3" w:tplc="1E0ABCC4">
      <w:start w:val="1"/>
      <w:numFmt w:val="decimal"/>
      <w:lvlText w:val="%4."/>
      <w:lvlJc w:val="left"/>
      <w:pPr>
        <w:ind w:left="1020" w:hanging="360"/>
      </w:pPr>
    </w:lvl>
    <w:lvl w:ilvl="4" w:tplc="4BFA352E">
      <w:start w:val="1"/>
      <w:numFmt w:val="decimal"/>
      <w:lvlText w:val="%5."/>
      <w:lvlJc w:val="left"/>
      <w:pPr>
        <w:ind w:left="1020" w:hanging="360"/>
      </w:pPr>
    </w:lvl>
    <w:lvl w:ilvl="5" w:tplc="B02E5BE4">
      <w:start w:val="1"/>
      <w:numFmt w:val="decimal"/>
      <w:lvlText w:val="%6."/>
      <w:lvlJc w:val="left"/>
      <w:pPr>
        <w:ind w:left="1020" w:hanging="360"/>
      </w:pPr>
    </w:lvl>
    <w:lvl w:ilvl="6" w:tplc="8DE2B1AA">
      <w:start w:val="1"/>
      <w:numFmt w:val="decimal"/>
      <w:lvlText w:val="%7."/>
      <w:lvlJc w:val="left"/>
      <w:pPr>
        <w:ind w:left="1020" w:hanging="360"/>
      </w:pPr>
    </w:lvl>
    <w:lvl w:ilvl="7" w:tplc="5DA89494">
      <w:start w:val="1"/>
      <w:numFmt w:val="decimal"/>
      <w:lvlText w:val="%8."/>
      <w:lvlJc w:val="left"/>
      <w:pPr>
        <w:ind w:left="1020" w:hanging="360"/>
      </w:pPr>
    </w:lvl>
    <w:lvl w:ilvl="8" w:tplc="8C144CF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86C370B"/>
    <w:multiLevelType w:val="hybridMultilevel"/>
    <w:tmpl w:val="BD54D0DC"/>
    <w:lvl w:ilvl="0" w:tplc="1762504E">
      <w:start w:val="1"/>
      <w:numFmt w:val="decimal"/>
      <w:lvlText w:val="%1."/>
      <w:lvlJc w:val="left"/>
      <w:pPr>
        <w:ind w:left="720" w:hanging="360"/>
      </w:pPr>
    </w:lvl>
    <w:lvl w:ilvl="1" w:tplc="19261192">
      <w:start w:val="1"/>
      <w:numFmt w:val="decimal"/>
      <w:lvlText w:val="%2."/>
      <w:lvlJc w:val="left"/>
      <w:pPr>
        <w:ind w:left="720" w:hanging="360"/>
      </w:pPr>
    </w:lvl>
    <w:lvl w:ilvl="2" w:tplc="64CE9888">
      <w:start w:val="1"/>
      <w:numFmt w:val="decimal"/>
      <w:lvlText w:val="%3."/>
      <w:lvlJc w:val="left"/>
      <w:pPr>
        <w:ind w:left="720" w:hanging="360"/>
      </w:pPr>
    </w:lvl>
    <w:lvl w:ilvl="3" w:tplc="0B68DE34">
      <w:start w:val="1"/>
      <w:numFmt w:val="decimal"/>
      <w:lvlText w:val="%4."/>
      <w:lvlJc w:val="left"/>
      <w:pPr>
        <w:ind w:left="720" w:hanging="360"/>
      </w:pPr>
    </w:lvl>
    <w:lvl w:ilvl="4" w:tplc="0E564E28">
      <w:start w:val="1"/>
      <w:numFmt w:val="decimal"/>
      <w:lvlText w:val="%5."/>
      <w:lvlJc w:val="left"/>
      <w:pPr>
        <w:ind w:left="720" w:hanging="360"/>
      </w:pPr>
    </w:lvl>
    <w:lvl w:ilvl="5" w:tplc="B71079B4">
      <w:start w:val="1"/>
      <w:numFmt w:val="decimal"/>
      <w:lvlText w:val="%6."/>
      <w:lvlJc w:val="left"/>
      <w:pPr>
        <w:ind w:left="720" w:hanging="360"/>
      </w:pPr>
    </w:lvl>
    <w:lvl w:ilvl="6" w:tplc="86B2D918">
      <w:start w:val="1"/>
      <w:numFmt w:val="decimal"/>
      <w:lvlText w:val="%7."/>
      <w:lvlJc w:val="left"/>
      <w:pPr>
        <w:ind w:left="720" w:hanging="360"/>
      </w:pPr>
    </w:lvl>
    <w:lvl w:ilvl="7" w:tplc="1E88D0F2">
      <w:start w:val="1"/>
      <w:numFmt w:val="decimal"/>
      <w:lvlText w:val="%8."/>
      <w:lvlJc w:val="left"/>
      <w:pPr>
        <w:ind w:left="720" w:hanging="360"/>
      </w:pPr>
    </w:lvl>
    <w:lvl w:ilvl="8" w:tplc="88D26D1A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77030B1B"/>
    <w:multiLevelType w:val="hybridMultilevel"/>
    <w:tmpl w:val="5E0C8D90"/>
    <w:lvl w:ilvl="0" w:tplc="358C98AC">
      <w:start w:val="1"/>
      <w:numFmt w:val="decimal"/>
      <w:lvlText w:val="%1."/>
      <w:lvlJc w:val="left"/>
      <w:pPr>
        <w:ind w:left="720" w:hanging="360"/>
      </w:pPr>
    </w:lvl>
    <w:lvl w:ilvl="1" w:tplc="96C8F752">
      <w:start w:val="1"/>
      <w:numFmt w:val="decimal"/>
      <w:lvlText w:val="%2."/>
      <w:lvlJc w:val="left"/>
      <w:pPr>
        <w:ind w:left="720" w:hanging="360"/>
      </w:pPr>
    </w:lvl>
    <w:lvl w:ilvl="2" w:tplc="CCAC69D6">
      <w:start w:val="1"/>
      <w:numFmt w:val="decimal"/>
      <w:lvlText w:val="%3."/>
      <w:lvlJc w:val="left"/>
      <w:pPr>
        <w:ind w:left="720" w:hanging="360"/>
      </w:pPr>
    </w:lvl>
    <w:lvl w:ilvl="3" w:tplc="9058ECC2">
      <w:start w:val="1"/>
      <w:numFmt w:val="decimal"/>
      <w:lvlText w:val="%4."/>
      <w:lvlJc w:val="left"/>
      <w:pPr>
        <w:ind w:left="720" w:hanging="360"/>
      </w:pPr>
    </w:lvl>
    <w:lvl w:ilvl="4" w:tplc="6AFA95E0">
      <w:start w:val="1"/>
      <w:numFmt w:val="decimal"/>
      <w:lvlText w:val="%5."/>
      <w:lvlJc w:val="left"/>
      <w:pPr>
        <w:ind w:left="720" w:hanging="360"/>
      </w:pPr>
    </w:lvl>
    <w:lvl w:ilvl="5" w:tplc="4C5837C4">
      <w:start w:val="1"/>
      <w:numFmt w:val="decimal"/>
      <w:lvlText w:val="%6."/>
      <w:lvlJc w:val="left"/>
      <w:pPr>
        <w:ind w:left="720" w:hanging="360"/>
      </w:pPr>
    </w:lvl>
    <w:lvl w:ilvl="6" w:tplc="E720447C">
      <w:start w:val="1"/>
      <w:numFmt w:val="decimal"/>
      <w:lvlText w:val="%7."/>
      <w:lvlJc w:val="left"/>
      <w:pPr>
        <w:ind w:left="720" w:hanging="360"/>
      </w:pPr>
    </w:lvl>
    <w:lvl w:ilvl="7" w:tplc="A7A055C0">
      <w:start w:val="1"/>
      <w:numFmt w:val="decimal"/>
      <w:lvlText w:val="%8."/>
      <w:lvlJc w:val="left"/>
      <w:pPr>
        <w:ind w:left="720" w:hanging="360"/>
      </w:pPr>
    </w:lvl>
    <w:lvl w:ilvl="8" w:tplc="27A40976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FFA6B92"/>
    <w:multiLevelType w:val="hybridMultilevel"/>
    <w:tmpl w:val="4054511E"/>
    <w:lvl w:ilvl="0" w:tplc="857ED044">
      <w:start w:val="1"/>
      <w:numFmt w:val="decimal"/>
      <w:lvlText w:val="%1."/>
      <w:lvlJc w:val="left"/>
      <w:pPr>
        <w:ind w:left="1020" w:hanging="360"/>
      </w:pPr>
    </w:lvl>
    <w:lvl w:ilvl="1" w:tplc="38E87CDE">
      <w:start w:val="1"/>
      <w:numFmt w:val="decimal"/>
      <w:lvlText w:val="%2."/>
      <w:lvlJc w:val="left"/>
      <w:pPr>
        <w:ind w:left="1020" w:hanging="360"/>
      </w:pPr>
    </w:lvl>
    <w:lvl w:ilvl="2" w:tplc="CAB29AD2">
      <w:start w:val="1"/>
      <w:numFmt w:val="decimal"/>
      <w:lvlText w:val="%3."/>
      <w:lvlJc w:val="left"/>
      <w:pPr>
        <w:ind w:left="1020" w:hanging="360"/>
      </w:pPr>
    </w:lvl>
    <w:lvl w:ilvl="3" w:tplc="05B66006">
      <w:start w:val="1"/>
      <w:numFmt w:val="decimal"/>
      <w:lvlText w:val="%4."/>
      <w:lvlJc w:val="left"/>
      <w:pPr>
        <w:ind w:left="1020" w:hanging="360"/>
      </w:pPr>
    </w:lvl>
    <w:lvl w:ilvl="4" w:tplc="5316DDFA">
      <w:start w:val="1"/>
      <w:numFmt w:val="decimal"/>
      <w:lvlText w:val="%5."/>
      <w:lvlJc w:val="left"/>
      <w:pPr>
        <w:ind w:left="1020" w:hanging="360"/>
      </w:pPr>
    </w:lvl>
    <w:lvl w:ilvl="5" w:tplc="4AA02AC8">
      <w:start w:val="1"/>
      <w:numFmt w:val="decimal"/>
      <w:lvlText w:val="%6."/>
      <w:lvlJc w:val="left"/>
      <w:pPr>
        <w:ind w:left="1020" w:hanging="360"/>
      </w:pPr>
    </w:lvl>
    <w:lvl w:ilvl="6" w:tplc="AFA007EA">
      <w:start w:val="1"/>
      <w:numFmt w:val="decimal"/>
      <w:lvlText w:val="%7."/>
      <w:lvlJc w:val="left"/>
      <w:pPr>
        <w:ind w:left="1020" w:hanging="360"/>
      </w:pPr>
    </w:lvl>
    <w:lvl w:ilvl="7" w:tplc="DA6ACEF2">
      <w:start w:val="1"/>
      <w:numFmt w:val="decimal"/>
      <w:lvlText w:val="%8."/>
      <w:lvlJc w:val="left"/>
      <w:pPr>
        <w:ind w:left="1020" w:hanging="360"/>
      </w:pPr>
    </w:lvl>
    <w:lvl w:ilvl="8" w:tplc="D8663D00">
      <w:start w:val="1"/>
      <w:numFmt w:val="decimal"/>
      <w:lvlText w:val="%9."/>
      <w:lvlJc w:val="left"/>
      <w:pPr>
        <w:ind w:left="1020" w:hanging="360"/>
      </w:pPr>
    </w:lvl>
  </w:abstractNum>
  <w:num w:numId="1" w16cid:durableId="885723727">
    <w:abstractNumId w:val="0"/>
  </w:num>
  <w:num w:numId="2" w16cid:durableId="879246487">
    <w:abstractNumId w:val="6"/>
  </w:num>
  <w:num w:numId="3" w16cid:durableId="739208323">
    <w:abstractNumId w:val="3"/>
  </w:num>
  <w:num w:numId="4" w16cid:durableId="1935816520">
    <w:abstractNumId w:val="4"/>
  </w:num>
  <w:num w:numId="5" w16cid:durableId="1773236891">
    <w:abstractNumId w:val="7"/>
  </w:num>
  <w:num w:numId="6" w16cid:durableId="1339231942">
    <w:abstractNumId w:val="10"/>
  </w:num>
  <w:num w:numId="7" w16cid:durableId="1937442481">
    <w:abstractNumId w:val="8"/>
  </w:num>
  <w:num w:numId="8" w16cid:durableId="636642842">
    <w:abstractNumId w:val="9"/>
  </w:num>
  <w:num w:numId="9" w16cid:durableId="1113281799">
    <w:abstractNumId w:val="2"/>
  </w:num>
  <w:num w:numId="10" w16cid:durableId="1176311500">
    <w:abstractNumId w:val="1"/>
  </w:num>
  <w:num w:numId="11" w16cid:durableId="257830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95"/>
    <w:rsid w:val="00006B95"/>
    <w:rsid w:val="000F0F0B"/>
    <w:rsid w:val="001C436D"/>
    <w:rsid w:val="001D2B9C"/>
    <w:rsid w:val="001F03C4"/>
    <w:rsid w:val="00201204"/>
    <w:rsid w:val="002177CE"/>
    <w:rsid w:val="002D5E78"/>
    <w:rsid w:val="00320D82"/>
    <w:rsid w:val="0033114F"/>
    <w:rsid w:val="00380497"/>
    <w:rsid w:val="00394A53"/>
    <w:rsid w:val="003A7090"/>
    <w:rsid w:val="004533FA"/>
    <w:rsid w:val="0057496F"/>
    <w:rsid w:val="00673F45"/>
    <w:rsid w:val="007A0D1F"/>
    <w:rsid w:val="007C2FE9"/>
    <w:rsid w:val="00846E57"/>
    <w:rsid w:val="00873A3D"/>
    <w:rsid w:val="00914AAB"/>
    <w:rsid w:val="00926FC2"/>
    <w:rsid w:val="0099408A"/>
    <w:rsid w:val="00A03AA0"/>
    <w:rsid w:val="00A12AEB"/>
    <w:rsid w:val="00A15D32"/>
    <w:rsid w:val="00A272C5"/>
    <w:rsid w:val="00B56BD7"/>
    <w:rsid w:val="00B84E84"/>
    <w:rsid w:val="00C67165"/>
    <w:rsid w:val="00C7209C"/>
    <w:rsid w:val="00E06C44"/>
    <w:rsid w:val="00E152CF"/>
    <w:rsid w:val="00E37927"/>
    <w:rsid w:val="00E84BB5"/>
    <w:rsid w:val="00EA79E9"/>
    <w:rsid w:val="00ED3210"/>
    <w:rsid w:val="00EE1F99"/>
    <w:rsid w:val="00F85693"/>
    <w:rsid w:val="00FE701D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0D08"/>
  <w15:chartTrackingRefBased/>
  <w15:docId w15:val="{F6E43BC5-4E7F-4DE7-82F8-C26338AB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06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6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6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6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6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6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6B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B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6B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6B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B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6B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6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6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6B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06B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6B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6B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6B9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37927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52C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52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2CF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1D2B9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diskiu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3</cp:revision>
  <dcterms:created xsi:type="dcterms:W3CDTF">2025-11-21T11:06:00Z</dcterms:created>
  <dcterms:modified xsi:type="dcterms:W3CDTF">2025-11-24T08:44:00Z</dcterms:modified>
</cp:coreProperties>
</file>