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0ADF" w14:textId="77777777" w:rsidR="008035AA" w:rsidRPr="00E95061" w:rsidRDefault="008035AA" w:rsidP="008035AA">
      <w:pPr>
        <w:tabs>
          <w:tab w:val="clear" w:pos="1293"/>
          <w:tab w:val="left" w:pos="0"/>
        </w:tabs>
        <w:suppressAutoHyphens/>
        <w:jc w:val="both"/>
        <w:rPr>
          <w:szCs w:val="24"/>
          <w:lang w:val="lt-LT"/>
        </w:rPr>
      </w:pPr>
      <w:r w:rsidRPr="00E95061">
        <w:rPr>
          <w:szCs w:val="24"/>
          <w:lang w:val="lt-LT"/>
        </w:rPr>
        <w:tab/>
      </w:r>
      <w:r w:rsidRPr="00E95061">
        <w:rPr>
          <w:szCs w:val="24"/>
          <w:lang w:val="lt-LT"/>
        </w:rPr>
        <w:tab/>
      </w:r>
      <w:r w:rsidRPr="00E95061">
        <w:rPr>
          <w:szCs w:val="24"/>
          <w:lang w:val="lt-LT"/>
        </w:rPr>
        <w:tab/>
      </w:r>
      <w:r w:rsidRPr="00E95061">
        <w:rPr>
          <w:szCs w:val="24"/>
          <w:lang w:val="lt-LT"/>
        </w:rPr>
        <w:tab/>
      </w:r>
      <w:r w:rsidRPr="00E95061">
        <w:rPr>
          <w:szCs w:val="24"/>
          <w:lang w:val="lt-LT"/>
        </w:rPr>
        <w:tab/>
        <w:t>PATVIRTINTA</w:t>
      </w:r>
    </w:p>
    <w:p w14:paraId="41F6032D" w14:textId="3B165B94" w:rsidR="008035AA" w:rsidRPr="00E95061" w:rsidRDefault="008035AA" w:rsidP="008035AA">
      <w:pPr>
        <w:tabs>
          <w:tab w:val="clear" w:pos="1293"/>
          <w:tab w:val="left" w:pos="0"/>
        </w:tabs>
        <w:suppressAutoHyphens/>
        <w:ind w:left="8"/>
        <w:jc w:val="both"/>
        <w:rPr>
          <w:szCs w:val="24"/>
          <w:lang w:val="lt-LT"/>
        </w:rPr>
      </w:pPr>
      <w:r w:rsidRPr="00E95061">
        <w:rPr>
          <w:szCs w:val="24"/>
          <w:lang w:val="lt-LT"/>
        </w:rPr>
        <w:tab/>
      </w:r>
      <w:r w:rsidRPr="00E95061">
        <w:rPr>
          <w:szCs w:val="24"/>
          <w:lang w:val="lt-LT"/>
        </w:rPr>
        <w:tab/>
      </w:r>
      <w:r w:rsidRPr="00E95061">
        <w:rPr>
          <w:szCs w:val="24"/>
          <w:lang w:val="lt-LT"/>
        </w:rPr>
        <w:tab/>
      </w:r>
      <w:r w:rsidRPr="00E95061">
        <w:rPr>
          <w:szCs w:val="24"/>
          <w:lang w:val="lt-LT"/>
        </w:rPr>
        <w:tab/>
      </w:r>
      <w:r w:rsidRPr="00E95061">
        <w:rPr>
          <w:szCs w:val="24"/>
          <w:lang w:val="lt-LT"/>
        </w:rPr>
        <w:tab/>
      </w:r>
      <w:r w:rsidR="003B4621">
        <w:rPr>
          <w:szCs w:val="24"/>
          <w:lang w:val="lt-LT"/>
        </w:rPr>
        <w:t>Ignalinos r. Vidiškių gimnazijos</w:t>
      </w:r>
      <w:r w:rsidRPr="00E95061">
        <w:rPr>
          <w:szCs w:val="24"/>
          <w:lang w:val="lt-LT"/>
        </w:rPr>
        <w:t xml:space="preserve"> </w:t>
      </w:r>
      <w:r w:rsidRPr="00E95061">
        <w:rPr>
          <w:szCs w:val="24"/>
          <w:lang w:val="lt-LT"/>
        </w:rPr>
        <w:tab/>
      </w:r>
      <w:r w:rsidRPr="00E95061">
        <w:rPr>
          <w:szCs w:val="24"/>
          <w:lang w:val="lt-LT"/>
        </w:rPr>
        <w:tab/>
      </w:r>
      <w:r w:rsidRPr="00E95061">
        <w:rPr>
          <w:szCs w:val="24"/>
          <w:lang w:val="lt-LT"/>
        </w:rPr>
        <w:tab/>
      </w:r>
      <w:r w:rsidRPr="00E95061">
        <w:rPr>
          <w:szCs w:val="24"/>
          <w:lang w:val="lt-LT"/>
        </w:rPr>
        <w:tab/>
      </w:r>
      <w:r w:rsidRPr="00E95061">
        <w:rPr>
          <w:szCs w:val="24"/>
          <w:lang w:val="lt-LT"/>
        </w:rPr>
        <w:tab/>
      </w:r>
      <w:r w:rsidR="00E95061" w:rsidRPr="00E95061">
        <w:rPr>
          <w:szCs w:val="24"/>
          <w:lang w:val="lt-LT"/>
        </w:rPr>
        <w:tab/>
      </w:r>
      <w:r w:rsidRPr="00E95061">
        <w:rPr>
          <w:szCs w:val="24"/>
          <w:lang w:val="lt-LT"/>
        </w:rPr>
        <w:t>direktoriaus 20</w:t>
      </w:r>
      <w:r w:rsidR="003B4621">
        <w:rPr>
          <w:szCs w:val="24"/>
          <w:lang w:val="lt-LT"/>
        </w:rPr>
        <w:t xml:space="preserve">20 </w:t>
      </w:r>
      <w:r w:rsidRPr="00E95061">
        <w:rPr>
          <w:szCs w:val="24"/>
          <w:lang w:val="lt-LT"/>
        </w:rPr>
        <w:t>m.</w:t>
      </w:r>
      <w:r w:rsidR="003B4621">
        <w:rPr>
          <w:szCs w:val="24"/>
          <w:lang w:val="lt-LT"/>
        </w:rPr>
        <w:t xml:space="preserve"> vasario </w:t>
      </w:r>
      <w:r w:rsidR="00A66D93">
        <w:rPr>
          <w:szCs w:val="24"/>
          <w:lang w:val="lt-LT"/>
        </w:rPr>
        <w:t>11</w:t>
      </w:r>
      <w:r w:rsidR="003B4621">
        <w:rPr>
          <w:szCs w:val="24"/>
          <w:lang w:val="lt-LT"/>
        </w:rPr>
        <w:t xml:space="preserve"> d.</w:t>
      </w:r>
      <w:r w:rsidRPr="00E95061">
        <w:rPr>
          <w:szCs w:val="24"/>
          <w:lang w:val="lt-LT"/>
        </w:rPr>
        <w:tab/>
        <w:t xml:space="preserve"> </w:t>
      </w:r>
      <w:r w:rsidRPr="00E95061">
        <w:rPr>
          <w:szCs w:val="24"/>
          <w:lang w:val="lt-LT"/>
        </w:rPr>
        <w:tab/>
      </w:r>
      <w:r w:rsidRPr="00E95061">
        <w:rPr>
          <w:szCs w:val="24"/>
          <w:lang w:val="lt-LT"/>
        </w:rPr>
        <w:tab/>
      </w:r>
      <w:r w:rsidRPr="00E95061">
        <w:rPr>
          <w:szCs w:val="24"/>
          <w:lang w:val="lt-LT"/>
        </w:rPr>
        <w:tab/>
      </w:r>
      <w:r w:rsidRPr="00E95061">
        <w:rPr>
          <w:szCs w:val="24"/>
          <w:lang w:val="lt-LT"/>
        </w:rPr>
        <w:tab/>
      </w:r>
      <w:r w:rsidRPr="00E95061">
        <w:rPr>
          <w:szCs w:val="24"/>
          <w:lang w:val="lt-LT"/>
        </w:rPr>
        <w:tab/>
        <w:t xml:space="preserve">įsakymu Nr. </w:t>
      </w:r>
      <w:r w:rsidR="003B4621">
        <w:rPr>
          <w:szCs w:val="24"/>
          <w:lang w:val="lt-LT"/>
        </w:rPr>
        <w:t>V-</w:t>
      </w:r>
      <w:r w:rsidR="00A66D93">
        <w:rPr>
          <w:szCs w:val="24"/>
          <w:lang w:val="lt-LT"/>
        </w:rPr>
        <w:t>13</w:t>
      </w:r>
    </w:p>
    <w:p w14:paraId="15E499FC" w14:textId="77777777" w:rsidR="008035AA" w:rsidRPr="00E95061" w:rsidRDefault="008035AA" w:rsidP="008035AA">
      <w:pPr>
        <w:tabs>
          <w:tab w:val="clear" w:pos="1293"/>
          <w:tab w:val="left" w:pos="4329"/>
          <w:tab w:val="left" w:pos="6387"/>
        </w:tabs>
        <w:suppressAutoHyphens/>
        <w:spacing w:after="120"/>
        <w:ind w:left="8"/>
        <w:rPr>
          <w:szCs w:val="24"/>
          <w:lang w:val="lt-LT"/>
        </w:rPr>
      </w:pPr>
      <w:r w:rsidRPr="00E95061">
        <w:rPr>
          <w:szCs w:val="24"/>
          <w:lang w:val="lt-LT"/>
        </w:rPr>
        <w:tab/>
      </w:r>
      <w:r w:rsidRPr="00E95061">
        <w:rPr>
          <w:szCs w:val="24"/>
          <w:lang w:val="lt-LT"/>
        </w:rPr>
        <w:tab/>
      </w:r>
    </w:p>
    <w:p w14:paraId="7DF41AB5" w14:textId="12147F63" w:rsidR="008035AA" w:rsidRPr="00E95061" w:rsidRDefault="003B4621" w:rsidP="008035AA">
      <w:pPr>
        <w:tabs>
          <w:tab w:val="clear" w:pos="1293"/>
        </w:tabs>
        <w:suppressAutoHyphens/>
        <w:ind w:left="8"/>
        <w:jc w:val="center"/>
        <w:rPr>
          <w:b/>
          <w:szCs w:val="24"/>
          <w:lang w:val="lt-LT"/>
        </w:rPr>
      </w:pPr>
      <w:r>
        <w:rPr>
          <w:b/>
          <w:szCs w:val="24"/>
          <w:lang w:val="lt-LT"/>
        </w:rPr>
        <w:t>IGNALINOS R. VIDIŠKIŲ GIMNAZIJOS</w:t>
      </w:r>
      <w:r w:rsidR="008035AA" w:rsidRPr="00E95061">
        <w:rPr>
          <w:b/>
          <w:szCs w:val="24"/>
          <w:lang w:val="lt-LT"/>
        </w:rPr>
        <w:t xml:space="preserve"> DOKUMENTŲ VALDYMO APRAŠAS</w:t>
      </w:r>
    </w:p>
    <w:p w14:paraId="18B17A82" w14:textId="77777777" w:rsidR="008035AA" w:rsidRPr="00E95061" w:rsidRDefault="008035AA" w:rsidP="008035AA">
      <w:pPr>
        <w:pStyle w:val="Pagrindinistekstas"/>
        <w:rPr>
          <w:b/>
          <w:szCs w:val="24"/>
        </w:rPr>
      </w:pPr>
      <w:bookmarkStart w:id="0" w:name="r18"/>
    </w:p>
    <w:p w14:paraId="6BB57E4D" w14:textId="77777777" w:rsidR="008035AA" w:rsidRPr="00E95061" w:rsidRDefault="008035AA" w:rsidP="008035AA">
      <w:pPr>
        <w:pStyle w:val="Pagrindinistekstas"/>
        <w:jc w:val="center"/>
        <w:rPr>
          <w:b/>
          <w:szCs w:val="24"/>
        </w:rPr>
      </w:pPr>
      <w:r w:rsidRPr="00E95061">
        <w:rPr>
          <w:b/>
          <w:szCs w:val="24"/>
        </w:rPr>
        <w:t>I SKYRIUS</w:t>
      </w:r>
    </w:p>
    <w:p w14:paraId="2CBB4F34" w14:textId="77777777" w:rsidR="008035AA" w:rsidRPr="00E95061" w:rsidRDefault="008035AA" w:rsidP="008035AA">
      <w:pPr>
        <w:pStyle w:val="Pagrindinistekstas"/>
        <w:jc w:val="center"/>
        <w:rPr>
          <w:b/>
          <w:szCs w:val="24"/>
        </w:rPr>
      </w:pPr>
      <w:r w:rsidRPr="00E95061">
        <w:rPr>
          <w:b/>
          <w:szCs w:val="24"/>
        </w:rPr>
        <w:t>BENDROSIOS NUOSTATOS</w:t>
      </w:r>
    </w:p>
    <w:p w14:paraId="28DA41DA" w14:textId="77777777" w:rsidR="008035AA" w:rsidRPr="00E95061" w:rsidRDefault="008035AA" w:rsidP="008035AA">
      <w:pPr>
        <w:pStyle w:val="Pagrindinistekstas"/>
        <w:jc w:val="center"/>
        <w:rPr>
          <w:b/>
          <w:szCs w:val="24"/>
        </w:rPr>
      </w:pPr>
    </w:p>
    <w:p w14:paraId="581D185E" w14:textId="4A09717E" w:rsidR="008035AA" w:rsidRPr="00E95061" w:rsidRDefault="003B4621" w:rsidP="008035AA">
      <w:pPr>
        <w:pStyle w:val="Pagrindinistekstas"/>
        <w:ind w:firstLine="1134"/>
        <w:rPr>
          <w:szCs w:val="24"/>
        </w:rPr>
      </w:pPr>
      <w:r>
        <w:rPr>
          <w:szCs w:val="24"/>
        </w:rPr>
        <w:t>1. Ignalinos r. Vidiškių gimnazijos</w:t>
      </w:r>
      <w:r w:rsidR="008035AA" w:rsidRPr="00E95061">
        <w:rPr>
          <w:szCs w:val="24"/>
        </w:rPr>
        <w:t xml:space="preserve"> dokumentų valdymo aprašas (toliau – aprašas) </w:t>
      </w:r>
      <w:r>
        <w:rPr>
          <w:szCs w:val="24"/>
        </w:rPr>
        <w:t>nustato bendruosius Ignalinos r. Vidiškių gimnazijos (toliau – gimnazija</w:t>
      </w:r>
      <w:r w:rsidR="008035AA" w:rsidRPr="00E95061">
        <w:rPr>
          <w:szCs w:val="24"/>
        </w:rPr>
        <w:t>) dokumentų valdymo organizavimo, rengimo, registravimo, gautų dokumentų priėmimo ir registravimo, užduočių (rezoliucijų) teikimo ir vykdymo, siunčiamų dokumentų registravimo ir išsiuntimo, teisės aktų rengimo ir derinimo, dokumentacijos plano ir bylų sudarymo, bylų tvarkymo</w:t>
      </w:r>
      <w:r w:rsidR="006D650D">
        <w:rPr>
          <w:szCs w:val="24"/>
        </w:rPr>
        <w:t>,</w:t>
      </w:r>
      <w:r w:rsidR="008035AA" w:rsidRPr="00E95061">
        <w:rPr>
          <w:szCs w:val="24"/>
        </w:rPr>
        <w:t xml:space="preserve"> bylų apskaitos ir saugojimo procedūrų reikalavimus, kurie taikomi nepriklausomai nuo šių dokumentų parengimo, pateikimo būdo ir laikmenos. </w:t>
      </w:r>
    </w:p>
    <w:p w14:paraId="6F3CB59F" w14:textId="77777777" w:rsidR="008035AA" w:rsidRPr="00E95061" w:rsidRDefault="008035AA" w:rsidP="008035AA">
      <w:pPr>
        <w:pStyle w:val="Default"/>
        <w:tabs>
          <w:tab w:val="left" w:pos="-6663"/>
        </w:tabs>
        <w:ind w:firstLine="1134"/>
        <w:jc w:val="both"/>
      </w:pPr>
      <w:r w:rsidRPr="00E95061">
        <w:t xml:space="preserve">2. Apraše vartojamos sąvokos: </w:t>
      </w:r>
    </w:p>
    <w:p w14:paraId="07108F0C" w14:textId="77777777" w:rsidR="008035AA" w:rsidRPr="00E95061" w:rsidRDefault="008035AA" w:rsidP="008035AA">
      <w:pPr>
        <w:pStyle w:val="Default"/>
        <w:ind w:firstLine="1134"/>
        <w:jc w:val="both"/>
      </w:pPr>
      <w:r w:rsidRPr="00E95061">
        <w:t>2.1.</w:t>
      </w:r>
      <w:r w:rsidRPr="00E95061">
        <w:rPr>
          <w:b/>
        </w:rPr>
        <w:t xml:space="preserve"> Dokumento data</w:t>
      </w:r>
      <w:r w:rsidRPr="00E95061">
        <w:t xml:space="preserve"> – dokumento registravimo arba dokumento priėmimo data.</w:t>
      </w:r>
    </w:p>
    <w:p w14:paraId="214C839F" w14:textId="643D8D8A" w:rsidR="008035AA" w:rsidRPr="00E95061" w:rsidRDefault="008035AA" w:rsidP="008035AA">
      <w:pPr>
        <w:pStyle w:val="Default"/>
        <w:ind w:firstLine="1134"/>
        <w:jc w:val="both"/>
      </w:pPr>
      <w:r w:rsidRPr="00E95061">
        <w:t>2.2.</w:t>
      </w:r>
      <w:r w:rsidRPr="00E95061">
        <w:rPr>
          <w:b/>
        </w:rPr>
        <w:t xml:space="preserve"> Darbuotojai</w:t>
      </w:r>
      <w:r w:rsidR="006D650D">
        <w:t xml:space="preserve"> – </w:t>
      </w:r>
      <w:r w:rsidRPr="00E95061">
        <w:t>darbuotojai, dirbantys pagal darbo sutartis.</w:t>
      </w:r>
    </w:p>
    <w:p w14:paraId="0F623073" w14:textId="77777777" w:rsidR="008035AA" w:rsidRPr="00E95061" w:rsidRDefault="008035AA" w:rsidP="008035AA">
      <w:pPr>
        <w:pStyle w:val="Default"/>
        <w:ind w:firstLine="1134"/>
        <w:jc w:val="both"/>
      </w:pPr>
      <w:r w:rsidRPr="00E95061">
        <w:t xml:space="preserve">2.3. </w:t>
      </w:r>
      <w:r w:rsidRPr="00E95061">
        <w:rPr>
          <w:b/>
        </w:rPr>
        <w:t>Dokumento įforminimas</w:t>
      </w:r>
      <w:r w:rsidRPr="00E95061">
        <w:t xml:space="preserve"> – dokumento sutvarkymas griežtai laikantis nustatytų rekvizitų ir jų išdėstymo tvarkos reikalavimų.</w:t>
      </w:r>
    </w:p>
    <w:p w14:paraId="44E95C68" w14:textId="0E1BF28C" w:rsidR="008035AA" w:rsidRPr="00E95061" w:rsidRDefault="008035AA" w:rsidP="008035AA">
      <w:pPr>
        <w:pStyle w:val="Default"/>
        <w:ind w:firstLine="1134"/>
        <w:jc w:val="both"/>
      </w:pPr>
      <w:r w:rsidRPr="00E95061">
        <w:t>2.4.</w:t>
      </w:r>
      <w:r w:rsidRPr="00E95061">
        <w:rPr>
          <w:b/>
        </w:rPr>
        <w:t xml:space="preserve"> Dokumento projektas</w:t>
      </w:r>
      <w:r w:rsidR="006D650D">
        <w:t xml:space="preserve"> – gimnazijos </w:t>
      </w:r>
      <w:r w:rsidRPr="00E95061">
        <w:t>parengtas dokumentas, kuris nep</w:t>
      </w:r>
      <w:r w:rsidR="006D650D">
        <w:t>asirašytas direktoriaus</w:t>
      </w:r>
      <w:r w:rsidRPr="00E95061">
        <w:t>.</w:t>
      </w:r>
    </w:p>
    <w:p w14:paraId="478AD733" w14:textId="77777777" w:rsidR="008035AA" w:rsidRPr="00E95061" w:rsidRDefault="008035AA" w:rsidP="008035AA">
      <w:pPr>
        <w:pStyle w:val="Default"/>
        <w:ind w:firstLine="1134"/>
        <w:jc w:val="both"/>
      </w:pPr>
      <w:r w:rsidRPr="00E95061">
        <w:rPr>
          <w:bCs/>
        </w:rPr>
        <w:t>2.5.</w:t>
      </w:r>
      <w:r w:rsidRPr="00E95061">
        <w:rPr>
          <w:b/>
          <w:bCs/>
        </w:rPr>
        <w:t xml:space="preserve"> Dokumento rengimas </w:t>
      </w:r>
      <w:r w:rsidRPr="00E95061">
        <w:rPr>
          <w:bCs/>
        </w:rPr>
        <w:t>–</w:t>
      </w:r>
      <w:r w:rsidRPr="00E95061">
        <w:rPr>
          <w:b/>
          <w:bCs/>
        </w:rPr>
        <w:t xml:space="preserve"> </w:t>
      </w:r>
      <w:r w:rsidRPr="00E95061">
        <w:t xml:space="preserve">dokumento surašymas pagal nustatytus formos, struktūros, turinio ir kalbos reikalavimus, jo vizavimas, koregavimas ir pasirašymas. </w:t>
      </w:r>
    </w:p>
    <w:p w14:paraId="346E9C11" w14:textId="77777777" w:rsidR="008035AA" w:rsidRPr="00E95061" w:rsidRDefault="008035AA" w:rsidP="008035AA">
      <w:pPr>
        <w:pStyle w:val="Default"/>
        <w:ind w:firstLine="1134"/>
        <w:jc w:val="both"/>
      </w:pPr>
      <w:r w:rsidRPr="00E95061">
        <w:rPr>
          <w:bCs/>
        </w:rPr>
        <w:t xml:space="preserve">2.6. </w:t>
      </w:r>
      <w:r w:rsidRPr="00E95061">
        <w:rPr>
          <w:b/>
          <w:bCs/>
        </w:rPr>
        <w:t>Dokumentų valdymo sistema „Kontora“ arba</w:t>
      </w:r>
      <w:r w:rsidRPr="00E95061">
        <w:rPr>
          <w:bCs/>
        </w:rPr>
        <w:t xml:space="preserve"> </w:t>
      </w:r>
      <w:r w:rsidRPr="00E95061">
        <w:rPr>
          <w:b/>
          <w:bCs/>
        </w:rPr>
        <w:t xml:space="preserve">DVS </w:t>
      </w:r>
      <w:r w:rsidRPr="00E95061">
        <w:rPr>
          <w:b/>
        </w:rPr>
        <w:t xml:space="preserve">„Kontora“ </w:t>
      </w:r>
      <w:r w:rsidRPr="00E95061">
        <w:rPr>
          <w:bCs/>
        </w:rPr>
        <w:t>–</w:t>
      </w:r>
      <w:r w:rsidRPr="00E95061">
        <w:rPr>
          <w:b/>
          <w:bCs/>
        </w:rPr>
        <w:t xml:space="preserve"> </w:t>
      </w:r>
      <w:r w:rsidRPr="00E95061">
        <w:rPr>
          <w:bCs/>
        </w:rPr>
        <w:t xml:space="preserve">savivaldybės </w:t>
      </w:r>
      <w:r w:rsidRPr="00E95061">
        <w:t>kompiuterizuota dokumentų valdymo sistema.</w:t>
      </w:r>
    </w:p>
    <w:p w14:paraId="1265F82B"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2.7.</w:t>
      </w:r>
      <w:r w:rsidRPr="00E95061">
        <w:rPr>
          <w:b/>
          <w:bCs/>
          <w:szCs w:val="24"/>
          <w:lang w:val="lt-LT" w:eastAsia="lt-LT"/>
        </w:rPr>
        <w:t xml:space="preserve"> Duomenų įrašai</w:t>
      </w:r>
      <w:r w:rsidRPr="00E95061">
        <w:rPr>
          <w:szCs w:val="24"/>
          <w:lang w:val="lt-LT" w:eastAsia="lt-LT"/>
        </w:rPr>
        <w:t xml:space="preserve"> – tai dokumentai, kuriuose pateikti pasiekti rezultatai arba įrodymai apie atliktus darbus.</w:t>
      </w:r>
    </w:p>
    <w:p w14:paraId="6CEE41BD" w14:textId="77777777" w:rsidR="008035AA" w:rsidRPr="00E95061" w:rsidRDefault="008035AA" w:rsidP="008035AA">
      <w:pPr>
        <w:pStyle w:val="Default"/>
        <w:ind w:firstLine="1134"/>
        <w:jc w:val="both"/>
        <w:rPr>
          <w:color w:val="auto"/>
        </w:rPr>
      </w:pPr>
      <w:r w:rsidRPr="00E95061">
        <w:rPr>
          <w:bCs/>
        </w:rPr>
        <w:t>2.8.</w:t>
      </w:r>
      <w:r w:rsidRPr="00E95061">
        <w:rPr>
          <w:b/>
          <w:bCs/>
        </w:rPr>
        <w:t xml:space="preserve"> Elektroninis dokumentas </w:t>
      </w:r>
      <w:r w:rsidRPr="00E95061">
        <w:rPr>
          <w:bCs/>
        </w:rPr>
        <w:t>–</w:t>
      </w:r>
      <w:r w:rsidRPr="00E95061">
        <w:rPr>
          <w:b/>
          <w:bCs/>
        </w:rPr>
        <w:t xml:space="preserve"> </w:t>
      </w:r>
      <w:r w:rsidRPr="00E95061">
        <w:rPr>
          <w:color w:val="auto"/>
        </w:rPr>
        <w:t>bet koks turinys, saugomas elektronine forma, visų pirma tekstas ar garsas, vaizdo arba garso ir vaizdo įrašas.</w:t>
      </w:r>
    </w:p>
    <w:p w14:paraId="0B5CF1BD" w14:textId="77777777" w:rsidR="008035AA" w:rsidRPr="00E95061" w:rsidRDefault="008035AA" w:rsidP="008035AA">
      <w:pPr>
        <w:pStyle w:val="Default"/>
        <w:ind w:firstLine="1134"/>
        <w:jc w:val="both"/>
      </w:pPr>
      <w:r w:rsidRPr="00E95061">
        <w:rPr>
          <w:bCs/>
        </w:rPr>
        <w:t>2.9.</w:t>
      </w:r>
      <w:r w:rsidRPr="00E95061">
        <w:rPr>
          <w:b/>
          <w:bCs/>
        </w:rPr>
        <w:t xml:space="preserve"> Elektroninis parašas </w:t>
      </w:r>
      <w:r w:rsidRPr="00E95061">
        <w:rPr>
          <w:bCs/>
        </w:rPr>
        <w:t>–</w:t>
      </w:r>
      <w:r w:rsidRPr="00E95061">
        <w:rPr>
          <w:b/>
          <w:bCs/>
        </w:rPr>
        <w:t xml:space="preserve"> </w:t>
      </w:r>
      <w:r w:rsidRPr="00E95061">
        <w:t xml:space="preserve">duomenys, kurie įterpiami, prijungiami ar logiškai susiejami su kitais duomenimis pastarųjų autentiškumui patvirtinti ir (ar) pasirašančiam asmeniui identifikuoti. </w:t>
      </w:r>
    </w:p>
    <w:p w14:paraId="07B29FBA" w14:textId="27A76BDC"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 xml:space="preserve">2.10. </w:t>
      </w:r>
      <w:r w:rsidRPr="00E95061">
        <w:rPr>
          <w:b/>
          <w:bCs/>
          <w:szCs w:val="24"/>
          <w:lang w:val="lt-LT" w:eastAsia="lt-LT"/>
        </w:rPr>
        <w:t>Įstaigos dokumentas</w:t>
      </w:r>
      <w:r w:rsidR="00F55AF1">
        <w:rPr>
          <w:szCs w:val="24"/>
          <w:lang w:val="lt-LT" w:eastAsia="lt-LT"/>
        </w:rPr>
        <w:t xml:space="preserve"> – gimnazijos </w:t>
      </w:r>
      <w:r w:rsidRPr="00E95061">
        <w:rPr>
          <w:szCs w:val="24"/>
          <w:lang w:val="lt-LT" w:eastAsia="lt-LT"/>
        </w:rPr>
        <w:t>siunčiamas ar vidaus dokumentas, kuriame pateikiama informacija ar duomenys, fiksuojami su veikla susiję faktai, įvykiai, ryšiai su kitomis institucijomis, įstaigomis ar organizacijomis bei asmenimis (raštas, pažyma, aktas, sutartys, protokolas ir kt.).</w:t>
      </w:r>
    </w:p>
    <w:p w14:paraId="6AA661A8"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 xml:space="preserve">2.11. </w:t>
      </w:r>
      <w:r w:rsidRPr="00E95061">
        <w:rPr>
          <w:b/>
          <w:bCs/>
          <w:szCs w:val="24"/>
          <w:lang w:val="lt-LT" w:eastAsia="lt-LT"/>
        </w:rPr>
        <w:t>Kalendoriniai metai</w:t>
      </w:r>
      <w:r w:rsidRPr="00E95061">
        <w:rPr>
          <w:szCs w:val="24"/>
          <w:lang w:val="lt-LT" w:eastAsia="lt-LT"/>
        </w:rPr>
        <w:t xml:space="preserve"> – dokumentų apyvarta įstaigoje per kalendorinius metus.</w:t>
      </w:r>
    </w:p>
    <w:p w14:paraId="0BFD67FD"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2.12.</w:t>
      </w:r>
      <w:r w:rsidRPr="00E95061">
        <w:rPr>
          <w:b/>
          <w:bCs/>
          <w:szCs w:val="24"/>
          <w:lang w:val="lt-LT" w:eastAsia="lt-LT"/>
        </w:rPr>
        <w:t xml:space="preserve"> Nekvalifikuotas elektroninis parašas</w:t>
      </w:r>
      <w:r w:rsidRPr="00E95061">
        <w:rPr>
          <w:szCs w:val="24"/>
          <w:lang w:val="lt-LT" w:eastAsia="lt-LT"/>
        </w:rPr>
        <w:t xml:space="preserve"> – žyma DVS „Kontora“, kuri atsiranda vykdytojui užduoties juostoje paspaudus mygtukus „Susipažinau“, „Vizuoti“, patvirtinanti, kad asmuo susipažino su dokumentu ir jį suderino. Ši žyma prilygsta parašui popieriniame dokumente po žyma „susipažinau“, „suderinta“. Pasirašymo duomenys sistemoje susiejami su kitais duomenimis pastarųjų autentiškumui patvirtinti ir pasirašančiajam asmeniui identifikuoti.</w:t>
      </w:r>
    </w:p>
    <w:p w14:paraId="138B155A" w14:textId="77777777" w:rsidR="008035AA" w:rsidRPr="00E95061" w:rsidRDefault="008035AA" w:rsidP="008035AA">
      <w:pPr>
        <w:pStyle w:val="Default"/>
        <w:ind w:firstLine="1134"/>
        <w:jc w:val="both"/>
      </w:pPr>
      <w:r w:rsidRPr="00E95061">
        <w:t>2.13.</w:t>
      </w:r>
      <w:r w:rsidRPr="00E95061">
        <w:rPr>
          <w:b/>
        </w:rPr>
        <w:t xml:space="preserve"> Pavedimas </w:t>
      </w:r>
      <w:r w:rsidRPr="00E95061">
        <w:t>–</w:t>
      </w:r>
      <w:r w:rsidRPr="00E95061">
        <w:rPr>
          <w:b/>
        </w:rPr>
        <w:t xml:space="preserve"> </w:t>
      </w:r>
      <w:r w:rsidRPr="00E95061">
        <w:t>paskyrimas arba įpareigojimas atlikti tam tikrą užduotį.</w:t>
      </w:r>
    </w:p>
    <w:p w14:paraId="59BED943"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2.14.</w:t>
      </w:r>
      <w:r w:rsidRPr="00E95061">
        <w:rPr>
          <w:b/>
          <w:bCs/>
          <w:szCs w:val="24"/>
          <w:lang w:val="lt-LT" w:eastAsia="lt-LT"/>
        </w:rPr>
        <w:t xml:space="preserve"> Rekvizitas </w:t>
      </w:r>
      <w:r w:rsidRPr="00E95061">
        <w:rPr>
          <w:bCs/>
          <w:szCs w:val="24"/>
          <w:lang w:val="lt-LT" w:eastAsia="lt-LT"/>
        </w:rPr>
        <w:t>–</w:t>
      </w:r>
      <w:r w:rsidRPr="00E95061">
        <w:rPr>
          <w:b/>
          <w:bCs/>
          <w:szCs w:val="24"/>
          <w:lang w:val="lt-LT" w:eastAsia="lt-LT"/>
        </w:rPr>
        <w:t xml:space="preserve"> </w:t>
      </w:r>
      <w:r w:rsidRPr="00E95061">
        <w:rPr>
          <w:szCs w:val="24"/>
          <w:lang w:val="lt-LT" w:eastAsia="lt-LT"/>
        </w:rPr>
        <w:t>dokumento turinio sudedamoji dalis ar su dokumentu susijusių procedūrų įforminimo elementas.</w:t>
      </w:r>
    </w:p>
    <w:p w14:paraId="09A1C8B1"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 xml:space="preserve">2.15. </w:t>
      </w:r>
      <w:r w:rsidRPr="00E95061">
        <w:rPr>
          <w:b/>
          <w:bCs/>
          <w:szCs w:val="24"/>
          <w:lang w:val="lt-LT" w:eastAsia="lt-LT"/>
        </w:rPr>
        <w:t>Saugojimo vienetas</w:t>
      </w:r>
      <w:r w:rsidRPr="00E95061">
        <w:rPr>
          <w:szCs w:val="24"/>
          <w:lang w:val="lt-LT" w:eastAsia="lt-LT"/>
        </w:rPr>
        <w:t xml:space="preserve"> – kartu sudėtų, sugrupuotų ir susistemintų dokumentų fizinis apskaitos vienetas.</w:t>
      </w:r>
    </w:p>
    <w:p w14:paraId="1E9CF09D"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2.16.</w:t>
      </w:r>
      <w:r w:rsidRPr="00E95061">
        <w:rPr>
          <w:b/>
          <w:bCs/>
          <w:szCs w:val="24"/>
          <w:lang w:val="lt-LT" w:eastAsia="lt-LT"/>
        </w:rPr>
        <w:t xml:space="preserve"> Saugus elektroninis parašas</w:t>
      </w:r>
      <w:r w:rsidRPr="00E95061">
        <w:rPr>
          <w:szCs w:val="24"/>
          <w:lang w:val="lt-LT" w:eastAsia="lt-LT"/>
        </w:rPr>
        <w:t xml:space="preserve"> – elektroninis parašas, kuris atitinka visus šioje dalyje nurodytus reikalavimus: </w:t>
      </w:r>
    </w:p>
    <w:p w14:paraId="05C7875D"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bookmarkStart w:id="1" w:name="part_dcaa0340a3544036936d5957e454726f"/>
      <w:bookmarkEnd w:id="1"/>
      <w:r w:rsidRPr="00E95061">
        <w:rPr>
          <w:szCs w:val="24"/>
          <w:lang w:val="lt-LT" w:eastAsia="lt-LT"/>
        </w:rPr>
        <w:t>2.16.1. yra vienareikšmiškai susietas su pasirašančiu asmeniu;</w:t>
      </w:r>
    </w:p>
    <w:p w14:paraId="52A0A378" w14:textId="2C35905A" w:rsidR="008035AA" w:rsidRPr="00E95061" w:rsidRDefault="00D87A34" w:rsidP="008035AA">
      <w:pPr>
        <w:tabs>
          <w:tab w:val="clear" w:pos="1293"/>
        </w:tabs>
        <w:overflowPunct/>
        <w:autoSpaceDE/>
        <w:autoSpaceDN/>
        <w:adjustRightInd/>
        <w:ind w:firstLine="1134"/>
        <w:jc w:val="both"/>
        <w:textAlignment w:val="auto"/>
        <w:rPr>
          <w:szCs w:val="24"/>
          <w:lang w:val="lt-LT" w:eastAsia="lt-LT"/>
        </w:rPr>
      </w:pPr>
      <w:bookmarkStart w:id="2" w:name="part_7b354087e2c74fe087b733253347c802"/>
      <w:bookmarkEnd w:id="2"/>
      <w:r>
        <w:rPr>
          <w:szCs w:val="24"/>
          <w:lang w:val="lt-LT" w:eastAsia="lt-LT"/>
        </w:rPr>
        <w:t xml:space="preserve">2.16.2. </w:t>
      </w:r>
      <w:r w:rsidR="008035AA" w:rsidRPr="00E95061">
        <w:rPr>
          <w:szCs w:val="24"/>
          <w:lang w:val="lt-LT" w:eastAsia="lt-LT"/>
        </w:rPr>
        <w:t>leidžia identifikuoti pasirašantį asmenį;</w:t>
      </w:r>
    </w:p>
    <w:p w14:paraId="77AC24A2" w14:textId="09D8355B" w:rsidR="008035AA" w:rsidRPr="00E95061" w:rsidRDefault="00D87A34" w:rsidP="008035AA">
      <w:pPr>
        <w:tabs>
          <w:tab w:val="clear" w:pos="1293"/>
        </w:tabs>
        <w:overflowPunct/>
        <w:autoSpaceDE/>
        <w:autoSpaceDN/>
        <w:adjustRightInd/>
        <w:ind w:firstLine="1134"/>
        <w:jc w:val="both"/>
        <w:textAlignment w:val="auto"/>
        <w:rPr>
          <w:szCs w:val="24"/>
          <w:lang w:val="lt-LT" w:eastAsia="lt-LT"/>
        </w:rPr>
      </w:pPr>
      <w:bookmarkStart w:id="3" w:name="part_c323a6f0fcd146bc805fa96b761af707"/>
      <w:bookmarkEnd w:id="3"/>
      <w:r>
        <w:rPr>
          <w:szCs w:val="24"/>
          <w:lang w:val="lt-LT" w:eastAsia="lt-LT"/>
        </w:rPr>
        <w:lastRenderedPageBreak/>
        <w:t xml:space="preserve">2.16.3. </w:t>
      </w:r>
      <w:r w:rsidR="008035AA" w:rsidRPr="00E95061">
        <w:rPr>
          <w:szCs w:val="24"/>
          <w:lang w:val="lt-LT" w:eastAsia="lt-LT"/>
        </w:rPr>
        <w:t>yra sukurtas priemonėmis, kurias pasirašantis asmuo gali tvarkyti tik savo valia;</w:t>
      </w:r>
    </w:p>
    <w:p w14:paraId="2206463A" w14:textId="420E4C4B" w:rsidR="008035AA" w:rsidRPr="00E95061" w:rsidRDefault="00D87A34" w:rsidP="008035AA">
      <w:pPr>
        <w:tabs>
          <w:tab w:val="clear" w:pos="1293"/>
        </w:tabs>
        <w:overflowPunct/>
        <w:autoSpaceDE/>
        <w:autoSpaceDN/>
        <w:adjustRightInd/>
        <w:ind w:firstLine="1134"/>
        <w:jc w:val="both"/>
        <w:textAlignment w:val="auto"/>
        <w:rPr>
          <w:szCs w:val="24"/>
          <w:lang w:val="lt-LT" w:eastAsia="lt-LT"/>
        </w:rPr>
      </w:pPr>
      <w:bookmarkStart w:id="4" w:name="part_0c0efc6ead9d42f9b3b0fb1381b24fe7"/>
      <w:bookmarkEnd w:id="4"/>
      <w:r>
        <w:rPr>
          <w:szCs w:val="24"/>
          <w:lang w:val="lt-LT" w:eastAsia="lt-LT"/>
        </w:rPr>
        <w:t xml:space="preserve">2.16.4. </w:t>
      </w:r>
      <w:r w:rsidR="008035AA" w:rsidRPr="00E95061">
        <w:rPr>
          <w:szCs w:val="24"/>
          <w:lang w:val="lt-LT" w:eastAsia="lt-LT"/>
        </w:rPr>
        <w:t>yra susijęs su pasirašytais duomenimis taip, kad bet koks šių duomenų pakeitimas yra pastebimas.</w:t>
      </w:r>
    </w:p>
    <w:p w14:paraId="65C0DDC9" w14:textId="181D1AD5" w:rsidR="008035AA" w:rsidRPr="00E95061" w:rsidRDefault="008035AA" w:rsidP="008035AA">
      <w:pPr>
        <w:pStyle w:val="Default"/>
        <w:ind w:firstLine="1134"/>
        <w:jc w:val="both"/>
      </w:pPr>
      <w:r w:rsidRPr="00E95061">
        <w:rPr>
          <w:bCs/>
        </w:rPr>
        <w:t>2.17.</w:t>
      </w:r>
      <w:r w:rsidR="00F55AF1">
        <w:rPr>
          <w:b/>
          <w:bCs/>
        </w:rPr>
        <w:t xml:space="preserve"> Gimnazijos </w:t>
      </w:r>
      <w:r w:rsidRPr="00E95061">
        <w:rPr>
          <w:b/>
        </w:rPr>
        <w:t>struktūriniai</w:t>
      </w:r>
      <w:r w:rsidRPr="00E95061">
        <w:rPr>
          <w:b/>
          <w:bCs/>
        </w:rPr>
        <w:t xml:space="preserve"> padaliniai –</w:t>
      </w:r>
      <w:r w:rsidR="00F55AF1">
        <w:t xml:space="preserve"> gimnazijos skyriai</w:t>
      </w:r>
    </w:p>
    <w:p w14:paraId="5566303D" w14:textId="77777777" w:rsidR="00D87A34" w:rsidRDefault="008035AA" w:rsidP="00D87A34">
      <w:pPr>
        <w:ind w:right="-61" w:firstLine="1134"/>
        <w:jc w:val="both"/>
        <w:rPr>
          <w:lang w:val="lt-LT"/>
        </w:rPr>
      </w:pPr>
      <w:r w:rsidRPr="00E95061">
        <w:rPr>
          <w:lang w:val="lt-LT"/>
        </w:rPr>
        <w:t>2.18.</w:t>
      </w:r>
      <w:r w:rsidR="00F55AF1">
        <w:rPr>
          <w:b/>
          <w:lang w:val="lt-LT"/>
        </w:rPr>
        <w:t xml:space="preserve"> Gimnazijos</w:t>
      </w:r>
      <w:r w:rsidRPr="00E95061">
        <w:rPr>
          <w:b/>
          <w:lang w:val="lt-LT"/>
        </w:rPr>
        <w:t xml:space="preserve"> dokumentai</w:t>
      </w:r>
      <w:r w:rsidRPr="00E95061">
        <w:rPr>
          <w:lang w:val="lt-LT"/>
        </w:rPr>
        <w:t xml:space="preserve"> – dokumentai, kuriuose pateikiama informacija ar duom</w:t>
      </w:r>
      <w:r w:rsidR="00F55AF1">
        <w:rPr>
          <w:lang w:val="lt-LT"/>
        </w:rPr>
        <w:t>enys, fiksuojami su gimnazijos</w:t>
      </w:r>
      <w:r w:rsidRPr="00E95061">
        <w:rPr>
          <w:lang w:val="lt-LT"/>
        </w:rPr>
        <w:t xml:space="preserve"> veikla susiję faktai, įvykiai, ryšiai su kitomis įstaigomis (raštai, lydraščiai, paraiškos, pažymos, aktai, protokolai, išvados, tarnybiniai pavedimai, tarnybiniai pranešimai, planai, ataskaitos ir kt.).</w:t>
      </w:r>
    </w:p>
    <w:p w14:paraId="05614466" w14:textId="4C55750B" w:rsidR="008035AA" w:rsidRPr="00D87A34" w:rsidRDefault="008035AA" w:rsidP="00D87A34">
      <w:pPr>
        <w:ind w:right="-61" w:firstLine="1134"/>
        <w:jc w:val="both"/>
        <w:rPr>
          <w:lang w:val="lt-LT"/>
        </w:rPr>
      </w:pPr>
      <w:r w:rsidRPr="00D87A34">
        <w:rPr>
          <w:rFonts w:eastAsia="MS Mincho"/>
          <w:bCs/>
          <w:lang w:val="lt-LT"/>
        </w:rPr>
        <w:t>2.19.</w:t>
      </w:r>
      <w:r w:rsidR="00F55AF1" w:rsidRPr="00D87A34">
        <w:rPr>
          <w:rFonts w:eastAsia="MS Mincho"/>
          <w:b/>
          <w:bCs/>
          <w:lang w:val="lt-LT"/>
        </w:rPr>
        <w:t xml:space="preserve"> </w:t>
      </w:r>
      <w:r w:rsidR="00F55AF1" w:rsidRPr="00DD4C0F">
        <w:rPr>
          <w:rFonts w:eastAsia="MS Mincho"/>
          <w:b/>
          <w:bCs/>
          <w:lang w:val="lt-LT"/>
        </w:rPr>
        <w:t>Gimnazijos</w:t>
      </w:r>
      <w:r w:rsidR="00F55AF1" w:rsidRPr="00D87A34">
        <w:rPr>
          <w:rFonts w:eastAsia="MS Mincho"/>
          <w:b/>
          <w:bCs/>
          <w:lang w:val="lt-LT"/>
        </w:rPr>
        <w:t xml:space="preserve"> </w:t>
      </w:r>
      <w:r w:rsidRPr="00DD4C0F">
        <w:rPr>
          <w:rFonts w:eastAsia="MS Mincho"/>
          <w:b/>
          <w:bCs/>
          <w:lang w:val="lt-LT"/>
        </w:rPr>
        <w:t>teisės</w:t>
      </w:r>
      <w:r w:rsidRPr="00D87A34">
        <w:rPr>
          <w:rFonts w:eastAsia="MS Mincho"/>
          <w:b/>
          <w:bCs/>
          <w:lang w:val="lt-LT"/>
        </w:rPr>
        <w:t xml:space="preserve"> </w:t>
      </w:r>
      <w:r w:rsidRPr="00DD4C0F">
        <w:rPr>
          <w:rFonts w:eastAsia="MS Mincho"/>
          <w:b/>
          <w:bCs/>
          <w:lang w:val="lt-LT"/>
        </w:rPr>
        <w:t>aktai</w:t>
      </w:r>
      <w:r w:rsidRPr="00D87A34">
        <w:rPr>
          <w:rFonts w:eastAsia="MS Mincho"/>
          <w:b/>
          <w:bCs/>
          <w:lang w:val="lt-LT"/>
        </w:rPr>
        <w:t xml:space="preserve"> </w:t>
      </w:r>
      <w:r w:rsidRPr="00D87A34">
        <w:rPr>
          <w:rFonts w:eastAsia="MS Mincho"/>
          <w:lang w:val="lt-LT"/>
        </w:rPr>
        <w:t xml:space="preserve">– </w:t>
      </w:r>
      <w:r w:rsidR="00F55AF1" w:rsidRPr="00DD4C0F">
        <w:rPr>
          <w:lang w:val="lt-LT"/>
        </w:rPr>
        <w:t>gimnazijos</w:t>
      </w:r>
      <w:r w:rsidR="00F55AF1" w:rsidRPr="00D87A34">
        <w:rPr>
          <w:lang w:val="lt-LT"/>
        </w:rPr>
        <w:t xml:space="preserve"> </w:t>
      </w:r>
      <w:r w:rsidR="00F55AF1" w:rsidRPr="00DD4C0F">
        <w:rPr>
          <w:lang w:val="lt-LT"/>
        </w:rPr>
        <w:t>direktoriaus</w:t>
      </w:r>
      <w:r w:rsidR="00F55AF1" w:rsidRPr="00D87A34">
        <w:rPr>
          <w:lang w:val="lt-LT"/>
        </w:rPr>
        <w:t xml:space="preserve"> </w:t>
      </w:r>
      <w:r w:rsidR="00F55AF1" w:rsidRPr="00DD4C0F">
        <w:rPr>
          <w:lang w:val="lt-LT"/>
        </w:rPr>
        <w:t>vykdant</w:t>
      </w:r>
      <w:r w:rsidR="00F55AF1" w:rsidRPr="00D87A34">
        <w:rPr>
          <w:lang w:val="lt-LT"/>
        </w:rPr>
        <w:t xml:space="preserve"> </w:t>
      </w:r>
      <w:r w:rsidR="00F55AF1" w:rsidRPr="00DD4C0F">
        <w:rPr>
          <w:lang w:val="lt-LT"/>
        </w:rPr>
        <w:t>teisės</w:t>
      </w:r>
      <w:r w:rsidR="00F55AF1" w:rsidRPr="00D87A34">
        <w:rPr>
          <w:lang w:val="lt-LT"/>
        </w:rPr>
        <w:t xml:space="preserve"> norminių aktų nustatytus įgaliojimus leidžiami įsakymai ir jais patvirtinti </w:t>
      </w:r>
      <w:r w:rsidR="00F55AF1" w:rsidRPr="00DD4C0F">
        <w:rPr>
          <w:lang w:val="lt-LT"/>
        </w:rPr>
        <w:t>dokumentai</w:t>
      </w:r>
      <w:r w:rsidR="00F55AF1" w:rsidRPr="00D87A34">
        <w:rPr>
          <w:lang w:val="lt-LT"/>
        </w:rPr>
        <w:t xml:space="preserve"> (</w:t>
      </w:r>
      <w:r w:rsidR="00F55AF1" w:rsidRPr="00DD4C0F">
        <w:rPr>
          <w:lang w:val="lt-LT"/>
        </w:rPr>
        <w:t>nuostatai</w:t>
      </w:r>
      <w:r w:rsidR="00F55AF1" w:rsidRPr="00D87A34">
        <w:rPr>
          <w:lang w:val="lt-LT"/>
        </w:rPr>
        <w:t xml:space="preserve">, </w:t>
      </w:r>
      <w:r w:rsidR="00F55AF1" w:rsidRPr="00DD4C0F">
        <w:rPr>
          <w:lang w:val="lt-LT"/>
        </w:rPr>
        <w:t>taisyklės</w:t>
      </w:r>
      <w:r w:rsidR="00F55AF1" w:rsidRPr="00D87A34">
        <w:rPr>
          <w:lang w:val="lt-LT"/>
        </w:rPr>
        <w:t xml:space="preserve">, </w:t>
      </w:r>
      <w:r w:rsidR="00F55AF1" w:rsidRPr="00DD4C0F">
        <w:rPr>
          <w:lang w:val="lt-LT"/>
        </w:rPr>
        <w:t>tvarkos</w:t>
      </w:r>
      <w:r w:rsidR="00F55AF1" w:rsidRPr="00D87A34">
        <w:rPr>
          <w:lang w:val="lt-LT"/>
        </w:rPr>
        <w:t xml:space="preserve">, </w:t>
      </w:r>
      <w:r w:rsidR="00F55AF1" w:rsidRPr="00DD4C0F">
        <w:rPr>
          <w:lang w:val="lt-LT"/>
        </w:rPr>
        <w:t>aprašai</w:t>
      </w:r>
      <w:r w:rsidR="00F55AF1" w:rsidRPr="00D87A34">
        <w:rPr>
          <w:lang w:val="lt-LT"/>
        </w:rPr>
        <w:t xml:space="preserve"> ir</w:t>
      </w:r>
      <w:r w:rsidR="00F55AF1" w:rsidRPr="00D87A34">
        <w:rPr>
          <w:spacing w:val="1"/>
          <w:lang w:val="lt-LT"/>
        </w:rPr>
        <w:t xml:space="preserve"> </w:t>
      </w:r>
      <w:r w:rsidR="00F55AF1" w:rsidRPr="00D87A34">
        <w:rPr>
          <w:lang w:val="lt-LT"/>
        </w:rPr>
        <w:t>kt.);</w:t>
      </w:r>
    </w:p>
    <w:p w14:paraId="7F89B6BF" w14:textId="77777777" w:rsidR="008035AA" w:rsidRPr="00E95061" w:rsidRDefault="008035AA" w:rsidP="008035AA">
      <w:pPr>
        <w:pStyle w:val="Default"/>
        <w:ind w:firstLine="1134"/>
        <w:jc w:val="both"/>
        <w:rPr>
          <w:rFonts w:eastAsia="MS Mincho"/>
        </w:rPr>
      </w:pPr>
      <w:r w:rsidRPr="00E95061">
        <w:rPr>
          <w:rFonts w:eastAsia="MS Mincho"/>
          <w:bCs/>
        </w:rPr>
        <w:t>2.20.</w:t>
      </w:r>
      <w:r w:rsidRPr="00E95061">
        <w:rPr>
          <w:rFonts w:eastAsia="MS Mincho"/>
          <w:b/>
          <w:bCs/>
        </w:rPr>
        <w:t xml:space="preserve"> Savivaldybės tvirtinami teisės aktai </w:t>
      </w:r>
      <w:r w:rsidRPr="00E95061">
        <w:rPr>
          <w:rFonts w:eastAsia="MS Mincho"/>
        </w:rPr>
        <w:t>– savivaldybės teisės aktais tvirtinami dokumentai (nuostatai, taisyklės, reglamentai, koncepcijos, pareigybių aprašymai ir kt.).</w:t>
      </w:r>
    </w:p>
    <w:p w14:paraId="6134B858" w14:textId="77777777" w:rsidR="008035AA" w:rsidRPr="00E95061" w:rsidRDefault="008035AA" w:rsidP="008035AA">
      <w:pPr>
        <w:tabs>
          <w:tab w:val="clear" w:pos="1293"/>
        </w:tabs>
        <w:overflowPunct/>
        <w:autoSpaceDE/>
        <w:autoSpaceDN/>
        <w:adjustRightInd/>
        <w:ind w:firstLine="1134"/>
        <w:jc w:val="both"/>
        <w:textAlignment w:val="auto"/>
        <w:rPr>
          <w:szCs w:val="24"/>
          <w:lang w:val="lt-LT" w:eastAsia="lt-LT"/>
        </w:rPr>
      </w:pPr>
      <w:r w:rsidRPr="00E95061">
        <w:rPr>
          <w:bCs/>
          <w:szCs w:val="24"/>
          <w:lang w:val="lt-LT" w:eastAsia="lt-LT"/>
        </w:rPr>
        <w:t xml:space="preserve">2.21. </w:t>
      </w:r>
      <w:r w:rsidRPr="00E95061">
        <w:rPr>
          <w:b/>
          <w:bCs/>
          <w:szCs w:val="24"/>
          <w:lang w:val="lt-LT" w:eastAsia="lt-LT"/>
        </w:rPr>
        <w:t xml:space="preserve">Sertifikatas </w:t>
      </w:r>
      <w:r w:rsidRPr="00E95061">
        <w:rPr>
          <w:szCs w:val="24"/>
          <w:lang w:val="lt-LT" w:eastAsia="lt-LT"/>
        </w:rPr>
        <w:t>– elektroninis liudijimas, kuris susieja parašo tikrinimo duomenis su pasirašančiu asmeniu ir patvirtina arba leidžia nustatyti pasirašančio asmens tapatybę.</w:t>
      </w:r>
    </w:p>
    <w:p w14:paraId="5C3936C3" w14:textId="3B2CB3BE" w:rsidR="00F55AF1" w:rsidRPr="00D87A34" w:rsidRDefault="00F55AF1" w:rsidP="00F55AF1">
      <w:pPr>
        <w:tabs>
          <w:tab w:val="clear" w:pos="1293"/>
          <w:tab w:val="left" w:pos="1134"/>
        </w:tabs>
        <w:ind w:right="139"/>
        <w:jc w:val="both"/>
        <w:rPr>
          <w:lang w:val="lt-LT"/>
        </w:rPr>
      </w:pPr>
      <w:r w:rsidRPr="00D87A34">
        <w:rPr>
          <w:bCs/>
          <w:lang w:val="lt-LT"/>
        </w:rPr>
        <w:tab/>
      </w:r>
      <w:r w:rsidR="008035AA" w:rsidRPr="00D87A34">
        <w:rPr>
          <w:bCs/>
          <w:lang w:val="lt-LT"/>
        </w:rPr>
        <w:t>2.22.</w:t>
      </w:r>
      <w:r w:rsidR="008035AA" w:rsidRPr="00D87A34">
        <w:rPr>
          <w:b/>
          <w:bCs/>
          <w:lang w:val="lt-LT"/>
        </w:rPr>
        <w:t xml:space="preserve"> </w:t>
      </w:r>
      <w:r w:rsidRPr="00D87A34">
        <w:rPr>
          <w:b/>
          <w:lang w:val="lt-LT"/>
        </w:rPr>
        <w:t xml:space="preserve">Vidaus dokumentai </w:t>
      </w:r>
      <w:r w:rsidRPr="00D87A34">
        <w:rPr>
          <w:lang w:val="lt-LT"/>
        </w:rPr>
        <w:t xml:space="preserve">– Gimnazijos parengti dokumentai, išskyrus Gimnazijos teisės aktus, naudojami Gimnazijos viduje (ataskaitos, aktai, protokolai, </w:t>
      </w:r>
      <w:r w:rsidRPr="00DD4C0F">
        <w:rPr>
          <w:lang w:val="lt-LT"/>
        </w:rPr>
        <w:t>tarnybiniai</w:t>
      </w:r>
      <w:r w:rsidRPr="00D87A34">
        <w:rPr>
          <w:lang w:val="lt-LT"/>
        </w:rPr>
        <w:t xml:space="preserve"> </w:t>
      </w:r>
      <w:r w:rsidRPr="00DD4C0F">
        <w:rPr>
          <w:lang w:val="lt-LT"/>
        </w:rPr>
        <w:t>pranešimai</w:t>
      </w:r>
      <w:r w:rsidRPr="00D87A34">
        <w:rPr>
          <w:lang w:val="lt-LT"/>
        </w:rPr>
        <w:t xml:space="preserve">, </w:t>
      </w:r>
      <w:r w:rsidRPr="00DD4C0F">
        <w:rPr>
          <w:lang w:val="lt-LT"/>
        </w:rPr>
        <w:t>darbuotojų</w:t>
      </w:r>
      <w:r w:rsidRPr="00D87A34">
        <w:rPr>
          <w:lang w:val="lt-LT"/>
        </w:rPr>
        <w:t xml:space="preserve"> </w:t>
      </w:r>
      <w:r w:rsidRPr="00DD4C0F">
        <w:rPr>
          <w:lang w:val="lt-LT"/>
        </w:rPr>
        <w:t>prašymai</w:t>
      </w:r>
      <w:r w:rsidRPr="00D87A34">
        <w:rPr>
          <w:lang w:val="lt-LT"/>
        </w:rPr>
        <w:t xml:space="preserve">, </w:t>
      </w:r>
      <w:r w:rsidRPr="00DD4C0F">
        <w:rPr>
          <w:lang w:val="lt-LT"/>
        </w:rPr>
        <w:t>sutikimai</w:t>
      </w:r>
      <w:r w:rsidRPr="00D87A34">
        <w:rPr>
          <w:lang w:val="lt-LT"/>
        </w:rPr>
        <w:t xml:space="preserve"> </w:t>
      </w:r>
      <w:r w:rsidRPr="000F5BFD">
        <w:rPr>
          <w:lang w:val="lt-LT"/>
        </w:rPr>
        <w:t>ir</w:t>
      </w:r>
      <w:r w:rsidRPr="00D87A34">
        <w:rPr>
          <w:spacing w:val="-1"/>
          <w:lang w:val="lt-LT"/>
        </w:rPr>
        <w:t xml:space="preserve"> </w:t>
      </w:r>
      <w:r w:rsidRPr="00D87A34">
        <w:rPr>
          <w:lang w:val="lt-LT"/>
        </w:rPr>
        <w:t>kt.);</w:t>
      </w:r>
    </w:p>
    <w:p w14:paraId="4F30633F" w14:textId="0577FB85" w:rsidR="008035AA" w:rsidRPr="00E95061" w:rsidRDefault="008035AA" w:rsidP="00F55AF1">
      <w:pPr>
        <w:pStyle w:val="Default"/>
        <w:ind w:firstLine="1134"/>
        <w:jc w:val="both"/>
        <w:rPr>
          <w:lang w:eastAsia="lt-LT"/>
        </w:rPr>
      </w:pPr>
      <w:r w:rsidRPr="00E95061">
        <w:rPr>
          <w:bCs/>
          <w:lang w:eastAsia="lt-LT"/>
        </w:rPr>
        <w:t>2.23.</w:t>
      </w:r>
      <w:r w:rsidRPr="00E95061">
        <w:rPr>
          <w:b/>
          <w:bCs/>
          <w:lang w:eastAsia="lt-LT"/>
        </w:rPr>
        <w:t xml:space="preserve"> </w:t>
      </w:r>
      <w:r w:rsidR="00F55AF1" w:rsidRPr="00E95061">
        <w:rPr>
          <w:b/>
          <w:bCs/>
        </w:rPr>
        <w:t xml:space="preserve">Viza </w:t>
      </w:r>
      <w:r w:rsidR="00F55AF1" w:rsidRPr="00E95061">
        <w:rPr>
          <w:bCs/>
        </w:rPr>
        <w:t xml:space="preserve">– </w:t>
      </w:r>
      <w:r w:rsidR="00F55AF1" w:rsidRPr="00E95061">
        <w:t>pritariamasis ar derinimo įrašas dokumente. Vizą sudaro: vizuojančio asmens pareigų pavadinimas, parašas, vardas ir pavardė, data</w:t>
      </w:r>
      <w:r w:rsidR="00D87A34">
        <w:t>.</w:t>
      </w:r>
    </w:p>
    <w:p w14:paraId="0E5C445A" w14:textId="77777777" w:rsidR="008035AA" w:rsidRPr="00E95061" w:rsidRDefault="008035AA" w:rsidP="008035AA">
      <w:pPr>
        <w:pStyle w:val="Default"/>
        <w:ind w:firstLine="1134"/>
        <w:jc w:val="both"/>
        <w:rPr>
          <w:rFonts w:eastAsia="MS Mincho"/>
        </w:rPr>
      </w:pPr>
      <w:r w:rsidRPr="00E95061">
        <w:rPr>
          <w:rFonts w:eastAsia="MS Mincho"/>
        </w:rPr>
        <w:t xml:space="preserve">3. Kitos apraše vartojamos sąvokos suprantamos taip, kaip jos apibrėžtos Lietuvos Respublikos </w:t>
      </w:r>
      <w:hyperlink r:id="rId7" w:tgtFrame="_blank" w:tooltip="Lietuvos Respublikos dokumentų ir archyvų įstatymas" w:history="1">
        <w:r w:rsidRPr="00E95061">
          <w:rPr>
            <w:rFonts w:eastAsia="MS Mincho"/>
          </w:rPr>
          <w:t>dokumentų ir archyvų įstatyme</w:t>
        </w:r>
      </w:hyperlink>
      <w:r w:rsidRPr="00E95061">
        <w:rPr>
          <w:rFonts w:eastAsia="MS Mincho"/>
        </w:rPr>
        <w:t xml:space="preserve">, Lietuvos vyriausiojo archyvaro patvirtintuose teisės aktuose, reglamentuojančiuose dokumentų valdymą. </w:t>
      </w:r>
    </w:p>
    <w:p w14:paraId="04B6E9B8" w14:textId="77777777" w:rsidR="008035AA" w:rsidRPr="00E95061" w:rsidRDefault="008035AA" w:rsidP="008035AA">
      <w:pPr>
        <w:pStyle w:val="Default"/>
        <w:ind w:firstLine="1134"/>
        <w:jc w:val="both"/>
        <w:rPr>
          <w:rFonts w:eastAsia="MS Mincho"/>
        </w:rPr>
      </w:pPr>
      <w:r w:rsidRPr="00E95061">
        <w:rPr>
          <w:rFonts w:eastAsia="MS Mincho"/>
        </w:rPr>
        <w:t>4. Dokumentai rengiami laikantis bendrinės lietuvių kalbos normų ir teisinės terminijos.</w:t>
      </w:r>
    </w:p>
    <w:p w14:paraId="7830F415" w14:textId="77777777" w:rsidR="008035AA" w:rsidRPr="00E95061" w:rsidRDefault="008035AA" w:rsidP="008035AA">
      <w:pPr>
        <w:pStyle w:val="Default"/>
        <w:ind w:firstLine="1134"/>
        <w:jc w:val="both"/>
      </w:pPr>
    </w:p>
    <w:p w14:paraId="0910CB55" w14:textId="77777777" w:rsidR="008035AA" w:rsidRPr="00E95061" w:rsidRDefault="008035AA" w:rsidP="008035AA">
      <w:pPr>
        <w:pStyle w:val="Pagrindinistekstas"/>
        <w:jc w:val="center"/>
        <w:rPr>
          <w:b/>
          <w:szCs w:val="24"/>
        </w:rPr>
      </w:pPr>
      <w:r w:rsidRPr="00E95061">
        <w:rPr>
          <w:b/>
          <w:szCs w:val="24"/>
        </w:rPr>
        <w:t>II SKYRIUS</w:t>
      </w:r>
    </w:p>
    <w:p w14:paraId="64553F8A" w14:textId="77777777" w:rsidR="008035AA" w:rsidRPr="00E95061" w:rsidRDefault="008035AA" w:rsidP="008035AA">
      <w:pPr>
        <w:pStyle w:val="Pagrindinistekstas"/>
        <w:jc w:val="center"/>
        <w:rPr>
          <w:b/>
          <w:szCs w:val="24"/>
        </w:rPr>
      </w:pPr>
      <w:r w:rsidRPr="00E95061">
        <w:rPr>
          <w:b/>
          <w:szCs w:val="24"/>
        </w:rPr>
        <w:t>DOKUMENTŲ VALDYMO ORGANIZAVIMAS</w:t>
      </w:r>
    </w:p>
    <w:p w14:paraId="35736BCC" w14:textId="77777777" w:rsidR="008035AA" w:rsidRPr="00E95061" w:rsidRDefault="008035AA" w:rsidP="008035AA">
      <w:pPr>
        <w:tabs>
          <w:tab w:val="clear" w:pos="1293"/>
          <w:tab w:val="left" w:pos="1134"/>
        </w:tabs>
        <w:ind w:firstLine="1134"/>
        <w:jc w:val="both"/>
        <w:rPr>
          <w:lang w:val="lt-LT"/>
        </w:rPr>
      </w:pPr>
    </w:p>
    <w:p w14:paraId="27FB42B5" w14:textId="3A33D712" w:rsidR="008035AA" w:rsidRPr="00E95061" w:rsidRDefault="00F55AF1" w:rsidP="008035AA">
      <w:pPr>
        <w:tabs>
          <w:tab w:val="clear" w:pos="1293"/>
          <w:tab w:val="left" w:pos="1134"/>
        </w:tabs>
        <w:ind w:firstLine="1134"/>
        <w:jc w:val="both"/>
        <w:rPr>
          <w:szCs w:val="24"/>
          <w:lang w:val="lt-LT" w:eastAsia="lt-LT"/>
        </w:rPr>
      </w:pPr>
      <w:r>
        <w:rPr>
          <w:lang w:val="lt-LT"/>
        </w:rPr>
        <w:t xml:space="preserve">5. Dokumentai gimnazijoje </w:t>
      </w:r>
      <w:r w:rsidR="008035AA" w:rsidRPr="00E95061">
        <w:rPr>
          <w:lang w:val="lt-LT"/>
        </w:rPr>
        <w:t xml:space="preserve">valdomi naudojantis dokumentų valdymo sistema „Kontora“ (toliau – DVS „Kontora“), </w:t>
      </w:r>
      <w:r w:rsidR="008035AA" w:rsidRPr="00E95061">
        <w:rPr>
          <w:szCs w:val="24"/>
          <w:lang w:val="lt-LT" w:eastAsia="lt-LT"/>
        </w:rPr>
        <w:t>kuri leidžia identifikuoti pavedimą davusį, dokumentą rengusį, vizavusį ar su dokumentu susipažinusį asmenį ir užtikrina šių procedūrų įrodomąją (teisinę) galią.</w:t>
      </w:r>
    </w:p>
    <w:p w14:paraId="6D3AEC2C" w14:textId="66F8CC98" w:rsidR="008035AA" w:rsidRPr="00E95061" w:rsidRDefault="008035AA" w:rsidP="008035AA">
      <w:pPr>
        <w:pStyle w:val="Default"/>
        <w:tabs>
          <w:tab w:val="left" w:pos="-6663"/>
          <w:tab w:val="left" w:pos="1134"/>
        </w:tabs>
        <w:jc w:val="both"/>
      </w:pPr>
      <w:r w:rsidRPr="00E95061">
        <w:tab/>
      </w:r>
      <w:r w:rsidR="00F55AF1">
        <w:t xml:space="preserve">6. Gimnazijos </w:t>
      </w:r>
      <w:r w:rsidRPr="00E95061">
        <w:t xml:space="preserve">darbuotojų veiksmai DVS „Kontora“ prilyginami elektroniniam parašui ir turi tokią pat teisinę galią kaip ir parašas rašytiniuose dokumentuose. </w:t>
      </w:r>
    </w:p>
    <w:p w14:paraId="08834CB3" w14:textId="51DA457C" w:rsidR="008035AA" w:rsidRPr="00087DB6" w:rsidRDefault="00F55AF1" w:rsidP="008035AA">
      <w:pPr>
        <w:tabs>
          <w:tab w:val="clear" w:pos="1293"/>
        </w:tabs>
        <w:overflowPunct/>
        <w:autoSpaceDE/>
        <w:autoSpaceDN/>
        <w:adjustRightInd/>
        <w:ind w:firstLine="1134"/>
        <w:jc w:val="both"/>
        <w:textAlignment w:val="auto"/>
        <w:rPr>
          <w:color w:val="000000"/>
          <w:szCs w:val="24"/>
          <w:lang w:val="lt-LT"/>
        </w:rPr>
      </w:pPr>
      <w:r w:rsidRPr="00087DB6">
        <w:rPr>
          <w:color w:val="000000"/>
          <w:szCs w:val="24"/>
          <w:lang w:val="lt-LT"/>
        </w:rPr>
        <w:t>7. Gimnazijos</w:t>
      </w:r>
      <w:r w:rsidR="008035AA" w:rsidRPr="00087DB6">
        <w:rPr>
          <w:color w:val="000000"/>
          <w:szCs w:val="24"/>
          <w:lang w:val="lt-LT"/>
        </w:rPr>
        <w:t xml:space="preserve"> elektroniniams dokumentams pasirašyti naudojama</w:t>
      </w:r>
      <w:r w:rsidRPr="00087DB6">
        <w:rPr>
          <w:color w:val="000000"/>
          <w:szCs w:val="24"/>
          <w:lang w:val="lt-LT"/>
        </w:rPr>
        <w:t>s mobilus elektroninis parašas.</w:t>
      </w:r>
      <w:r w:rsidR="008035AA" w:rsidRPr="00087DB6">
        <w:rPr>
          <w:color w:val="000000"/>
          <w:szCs w:val="24"/>
          <w:lang w:val="lt-LT"/>
        </w:rPr>
        <w:t xml:space="preserve"> </w:t>
      </w:r>
    </w:p>
    <w:p w14:paraId="3022141E" w14:textId="77777777" w:rsidR="008035AA" w:rsidRPr="00E95061" w:rsidRDefault="008035AA" w:rsidP="008035AA">
      <w:pPr>
        <w:pStyle w:val="Default"/>
        <w:ind w:firstLine="1134"/>
        <w:jc w:val="both"/>
      </w:pPr>
      <w:r w:rsidRPr="00E95061">
        <w:t xml:space="preserve">8. Elektroniniai dokumentai rengiami, tvarkomi, apskaitomi, saugomi ir valdomi vadovaujantis Elektroninių dokumentų valdymo taisyklėmis, patvirtintomis Lietuvos vyriausiojo archyvaro 2011 m. gruodžio 29 d. įsakymu Nr. V-158 „Dėl Elektroninių dokumentų valdymo taisyklių patvirtinimo“ (2016 m. birželio 16 d. įsakymo Nr. (1.3E)VE-62 redakcija). </w:t>
      </w:r>
    </w:p>
    <w:p w14:paraId="3F4264F4" w14:textId="1C366CB2" w:rsidR="00C02F5D" w:rsidRDefault="008035AA" w:rsidP="008035AA">
      <w:pPr>
        <w:pStyle w:val="Default"/>
        <w:ind w:firstLine="1134"/>
        <w:jc w:val="both"/>
      </w:pPr>
      <w:r w:rsidRPr="00E95061">
        <w:t>9. Teisę matyti ar tvarkyti dokum</w:t>
      </w:r>
      <w:r w:rsidR="00F55AF1">
        <w:t>entus DVS „Kontora“ gimnazijos</w:t>
      </w:r>
      <w:r w:rsidRPr="00E95061">
        <w:t xml:space="preserve"> darbuotojams suteikia sistemos administratorius pagal dokumentacijos planą, </w:t>
      </w:r>
      <w:r w:rsidRPr="00E95061">
        <w:rPr>
          <w:color w:val="auto"/>
        </w:rPr>
        <w:t>dokumentų</w:t>
      </w:r>
      <w:r w:rsidRPr="00E95061">
        <w:rPr>
          <w:i/>
        </w:rPr>
        <w:t xml:space="preserve"> </w:t>
      </w:r>
      <w:r w:rsidRPr="00E95061">
        <w:t>registrų sąrašą</w:t>
      </w:r>
      <w:r w:rsidR="00C02F5D">
        <w:t>.</w:t>
      </w:r>
      <w:r w:rsidRPr="00E95061">
        <w:t xml:space="preserve"> </w:t>
      </w:r>
    </w:p>
    <w:p w14:paraId="628A7626" w14:textId="71CDD4A8" w:rsidR="008035AA" w:rsidRPr="00E95061" w:rsidRDefault="008035AA" w:rsidP="008035AA">
      <w:pPr>
        <w:pStyle w:val="Default"/>
        <w:ind w:firstLine="1134"/>
        <w:jc w:val="both"/>
        <w:rPr>
          <w:color w:val="auto"/>
        </w:rPr>
      </w:pPr>
      <w:r w:rsidRPr="00E95061">
        <w:t xml:space="preserve">10. </w:t>
      </w:r>
      <w:r w:rsidR="00C02F5D">
        <w:rPr>
          <w:color w:val="auto"/>
        </w:rPr>
        <w:t>Už gimnazijos</w:t>
      </w:r>
      <w:r w:rsidRPr="00E95061">
        <w:rPr>
          <w:color w:val="auto"/>
        </w:rPr>
        <w:t xml:space="preserve"> dokumentų valdymo organizavimą ir kont</w:t>
      </w:r>
      <w:r w:rsidR="00C02F5D">
        <w:rPr>
          <w:color w:val="auto"/>
        </w:rPr>
        <w:t xml:space="preserve">rolę yra atsakingas </w:t>
      </w:r>
      <w:r w:rsidRPr="00E95061">
        <w:rPr>
          <w:color w:val="auto"/>
        </w:rPr>
        <w:t>direktorius.</w:t>
      </w:r>
    </w:p>
    <w:p w14:paraId="142E06DF" w14:textId="5CDDDF3A" w:rsidR="00C56A52" w:rsidRPr="00A66D93" w:rsidRDefault="00C56A52" w:rsidP="005C7379">
      <w:pPr>
        <w:tabs>
          <w:tab w:val="clear" w:pos="1293"/>
          <w:tab w:val="left" w:pos="742"/>
          <w:tab w:val="left" w:pos="1134"/>
        </w:tabs>
        <w:ind w:right="148" w:firstLine="381"/>
        <w:jc w:val="both"/>
        <w:rPr>
          <w:lang w:val="lt-LT"/>
        </w:rPr>
      </w:pPr>
      <w:r w:rsidRPr="00A66D93">
        <w:rPr>
          <w:lang w:val="lt-LT"/>
        </w:rPr>
        <w:tab/>
      </w:r>
      <w:r w:rsidRPr="00A66D93">
        <w:rPr>
          <w:lang w:val="lt-LT"/>
        </w:rPr>
        <w:tab/>
      </w:r>
      <w:r w:rsidR="008035AA" w:rsidRPr="00A66D93">
        <w:rPr>
          <w:lang w:val="lt-LT"/>
        </w:rPr>
        <w:t xml:space="preserve">11. </w:t>
      </w:r>
      <w:r w:rsidRPr="00A66D93">
        <w:rPr>
          <w:lang w:val="lt-LT"/>
        </w:rPr>
        <w:t xml:space="preserve">Dokumentų projektų rengėjai yra asmeniškai atsakingi už parengtų ir teikiamų pasirašyti teisės aktų ir dokumentų įforminimą (paraštes, reikalingus rekvizitus ir jų dėstymo tvarką), </w:t>
      </w:r>
      <w:r w:rsidRPr="00DD4C0F">
        <w:rPr>
          <w:lang w:val="lt-LT"/>
        </w:rPr>
        <w:t>turinį</w:t>
      </w:r>
      <w:r w:rsidRPr="00A66D93">
        <w:rPr>
          <w:lang w:val="lt-LT"/>
        </w:rPr>
        <w:t xml:space="preserve">, </w:t>
      </w:r>
      <w:r w:rsidRPr="00DD4C0F">
        <w:rPr>
          <w:lang w:val="lt-LT"/>
        </w:rPr>
        <w:t>vizavimo</w:t>
      </w:r>
      <w:r w:rsidRPr="00A66D93">
        <w:rPr>
          <w:lang w:val="lt-LT"/>
        </w:rPr>
        <w:t xml:space="preserve">, </w:t>
      </w:r>
      <w:r w:rsidRPr="00DD4C0F">
        <w:rPr>
          <w:lang w:val="lt-LT"/>
        </w:rPr>
        <w:t>pateikimo</w:t>
      </w:r>
      <w:r w:rsidRPr="00A66D93">
        <w:rPr>
          <w:lang w:val="lt-LT"/>
        </w:rPr>
        <w:t xml:space="preserve"> </w:t>
      </w:r>
      <w:r w:rsidRPr="00DD4C0F">
        <w:rPr>
          <w:lang w:val="lt-LT"/>
        </w:rPr>
        <w:t>pasirašyti</w:t>
      </w:r>
      <w:r w:rsidRPr="00A66D93">
        <w:rPr>
          <w:lang w:val="lt-LT"/>
        </w:rPr>
        <w:t xml:space="preserve"> </w:t>
      </w:r>
      <w:r w:rsidRPr="00DD4C0F">
        <w:rPr>
          <w:lang w:val="lt-LT"/>
        </w:rPr>
        <w:t>ir</w:t>
      </w:r>
      <w:r w:rsidRPr="00A66D93">
        <w:rPr>
          <w:lang w:val="lt-LT"/>
        </w:rPr>
        <w:t xml:space="preserve"> </w:t>
      </w:r>
      <w:r w:rsidRPr="00DD4C0F">
        <w:rPr>
          <w:lang w:val="lt-LT"/>
        </w:rPr>
        <w:t>registruoti</w:t>
      </w:r>
      <w:r w:rsidRPr="00A66D93">
        <w:rPr>
          <w:spacing w:val="-2"/>
          <w:lang w:val="lt-LT"/>
        </w:rPr>
        <w:t xml:space="preserve"> </w:t>
      </w:r>
      <w:r w:rsidRPr="00DD4C0F">
        <w:rPr>
          <w:lang w:val="lt-LT"/>
        </w:rPr>
        <w:t>procedūrą</w:t>
      </w:r>
      <w:r w:rsidRPr="00A66D93">
        <w:rPr>
          <w:lang w:val="lt-LT"/>
        </w:rPr>
        <w:t>.</w:t>
      </w:r>
    </w:p>
    <w:p w14:paraId="18E9C217" w14:textId="037FA724" w:rsidR="00A3069D" w:rsidRPr="00A66D93" w:rsidRDefault="005C7379" w:rsidP="005D37F5">
      <w:pPr>
        <w:tabs>
          <w:tab w:val="clear" w:pos="1293"/>
          <w:tab w:val="left" w:pos="802"/>
          <w:tab w:val="left" w:pos="1134"/>
        </w:tabs>
        <w:ind w:right="146" w:firstLine="381"/>
        <w:jc w:val="both"/>
        <w:rPr>
          <w:lang w:val="lt-LT"/>
        </w:rPr>
      </w:pPr>
      <w:r w:rsidRPr="00A66D93">
        <w:rPr>
          <w:lang w:val="lt-LT"/>
        </w:rPr>
        <w:tab/>
      </w:r>
      <w:r w:rsidRPr="00A66D93">
        <w:rPr>
          <w:lang w:val="lt-LT"/>
        </w:rPr>
        <w:tab/>
      </w:r>
      <w:r w:rsidR="008035AA" w:rsidRPr="00A66D93">
        <w:rPr>
          <w:lang w:val="lt-LT"/>
        </w:rPr>
        <w:t xml:space="preserve">12. </w:t>
      </w:r>
      <w:r w:rsidRPr="00A66D93">
        <w:rPr>
          <w:lang w:val="lt-LT"/>
        </w:rPr>
        <w:t xml:space="preserve">Gimnazijos teisės aktai ir dokumentai registruojami ir tvarkomi pagal dokumentų rūšis ir saugojimo terminus, vadovaujantis kasmetiniu </w:t>
      </w:r>
      <w:r w:rsidRPr="00DD4C0F">
        <w:rPr>
          <w:lang w:val="lt-LT"/>
        </w:rPr>
        <w:t>dokumentacijos</w:t>
      </w:r>
      <w:r w:rsidRPr="00A66D93">
        <w:rPr>
          <w:lang w:val="lt-LT"/>
        </w:rPr>
        <w:t xml:space="preserve"> </w:t>
      </w:r>
      <w:r w:rsidRPr="00DD4C0F">
        <w:rPr>
          <w:lang w:val="lt-LT"/>
        </w:rPr>
        <w:t>planu</w:t>
      </w:r>
      <w:r w:rsidRPr="00A66D93">
        <w:rPr>
          <w:lang w:val="lt-LT"/>
        </w:rPr>
        <w:t xml:space="preserve">, kuris </w:t>
      </w:r>
      <w:r w:rsidRPr="00DD4C0F">
        <w:rPr>
          <w:lang w:val="lt-LT"/>
        </w:rPr>
        <w:t>derinamas</w:t>
      </w:r>
      <w:r w:rsidRPr="00A66D93">
        <w:rPr>
          <w:lang w:val="lt-LT"/>
        </w:rPr>
        <w:t xml:space="preserve"> </w:t>
      </w:r>
      <w:r w:rsidRPr="00DD4C0F">
        <w:rPr>
          <w:lang w:val="lt-LT"/>
        </w:rPr>
        <w:t>su</w:t>
      </w:r>
      <w:r w:rsidRPr="00A66D93">
        <w:rPr>
          <w:lang w:val="lt-LT"/>
        </w:rPr>
        <w:t xml:space="preserve"> </w:t>
      </w:r>
      <w:r w:rsidRPr="00DD4C0F">
        <w:rPr>
          <w:lang w:val="lt-LT"/>
        </w:rPr>
        <w:t>Ignalinos</w:t>
      </w:r>
      <w:r w:rsidRPr="00A66D93">
        <w:rPr>
          <w:lang w:val="lt-LT"/>
        </w:rPr>
        <w:t xml:space="preserve"> </w:t>
      </w:r>
      <w:r w:rsidRPr="00DD4C0F">
        <w:rPr>
          <w:lang w:val="lt-LT"/>
        </w:rPr>
        <w:t>rajono</w:t>
      </w:r>
      <w:r w:rsidRPr="00A66D93">
        <w:rPr>
          <w:lang w:val="lt-LT"/>
        </w:rPr>
        <w:t xml:space="preserve"> </w:t>
      </w:r>
      <w:r w:rsidRPr="00DD4C0F">
        <w:rPr>
          <w:lang w:val="lt-LT"/>
        </w:rPr>
        <w:t>savivaldybės</w:t>
      </w:r>
      <w:r w:rsidRPr="00A66D93">
        <w:rPr>
          <w:lang w:val="lt-LT"/>
        </w:rPr>
        <w:t xml:space="preserve"> </w:t>
      </w:r>
      <w:r w:rsidRPr="00DD4C0F">
        <w:rPr>
          <w:lang w:val="lt-LT"/>
        </w:rPr>
        <w:t>administracijos</w:t>
      </w:r>
      <w:r w:rsidRPr="00A66D93">
        <w:rPr>
          <w:lang w:val="lt-LT"/>
        </w:rPr>
        <w:t xml:space="preserve"> </w:t>
      </w:r>
      <w:r w:rsidRPr="00DD4C0F">
        <w:rPr>
          <w:lang w:val="lt-LT"/>
        </w:rPr>
        <w:t>archyvu</w:t>
      </w:r>
      <w:r w:rsidRPr="00A66D93">
        <w:rPr>
          <w:lang w:val="lt-LT"/>
        </w:rPr>
        <w:t xml:space="preserve"> (</w:t>
      </w:r>
      <w:r w:rsidRPr="00DD4C0F">
        <w:rPr>
          <w:lang w:val="lt-LT"/>
        </w:rPr>
        <w:t>elektroninio</w:t>
      </w:r>
      <w:r w:rsidRPr="00A66D93">
        <w:rPr>
          <w:lang w:val="lt-LT"/>
        </w:rPr>
        <w:t xml:space="preserve"> </w:t>
      </w:r>
      <w:r w:rsidRPr="00DD4C0F">
        <w:rPr>
          <w:lang w:val="lt-LT"/>
        </w:rPr>
        <w:t>archyvo</w:t>
      </w:r>
      <w:r w:rsidRPr="00A66D93">
        <w:rPr>
          <w:lang w:val="lt-LT"/>
        </w:rPr>
        <w:t xml:space="preserve"> </w:t>
      </w:r>
      <w:r w:rsidRPr="00DD4C0F">
        <w:rPr>
          <w:lang w:val="lt-LT"/>
        </w:rPr>
        <w:t>informacinėje</w:t>
      </w:r>
      <w:r w:rsidRPr="00A66D93">
        <w:rPr>
          <w:lang w:val="lt-LT"/>
        </w:rPr>
        <w:t xml:space="preserve"> </w:t>
      </w:r>
      <w:r w:rsidRPr="00DD4C0F">
        <w:rPr>
          <w:lang w:val="lt-LT"/>
        </w:rPr>
        <w:t>sistemoje</w:t>
      </w:r>
      <w:r w:rsidRPr="00A66D93">
        <w:rPr>
          <w:lang w:val="lt-LT"/>
        </w:rPr>
        <w:t xml:space="preserve">), </w:t>
      </w:r>
      <w:r w:rsidRPr="00DD4C0F">
        <w:rPr>
          <w:lang w:val="lt-LT"/>
        </w:rPr>
        <w:t>jei</w:t>
      </w:r>
      <w:r w:rsidRPr="00A66D93">
        <w:rPr>
          <w:lang w:val="lt-LT"/>
        </w:rPr>
        <w:t xml:space="preserve"> </w:t>
      </w:r>
      <w:r w:rsidRPr="000F5BFD">
        <w:rPr>
          <w:lang w:val="lt-LT"/>
        </w:rPr>
        <w:t>kiti</w:t>
      </w:r>
      <w:r w:rsidRPr="00A66D93">
        <w:rPr>
          <w:lang w:val="lt-LT"/>
        </w:rPr>
        <w:t xml:space="preserve"> </w:t>
      </w:r>
      <w:r w:rsidRPr="000F5BFD">
        <w:rPr>
          <w:lang w:val="lt-LT"/>
        </w:rPr>
        <w:t>teisės</w:t>
      </w:r>
      <w:r w:rsidRPr="00A66D93">
        <w:rPr>
          <w:lang w:val="lt-LT"/>
        </w:rPr>
        <w:t xml:space="preserve"> </w:t>
      </w:r>
      <w:r w:rsidRPr="000F5BFD">
        <w:rPr>
          <w:lang w:val="lt-LT"/>
        </w:rPr>
        <w:t>aktai</w:t>
      </w:r>
      <w:r w:rsidRPr="00A66D93">
        <w:rPr>
          <w:lang w:val="lt-LT"/>
        </w:rPr>
        <w:t xml:space="preserve"> </w:t>
      </w:r>
      <w:r w:rsidRPr="000F5BFD">
        <w:rPr>
          <w:lang w:val="lt-LT"/>
        </w:rPr>
        <w:t>nenustato</w:t>
      </w:r>
      <w:r w:rsidRPr="00A66D93">
        <w:rPr>
          <w:lang w:val="lt-LT"/>
        </w:rPr>
        <w:t xml:space="preserve"> </w:t>
      </w:r>
      <w:r w:rsidRPr="000F5BFD">
        <w:rPr>
          <w:lang w:val="lt-LT"/>
        </w:rPr>
        <w:t>kitaip</w:t>
      </w:r>
      <w:r w:rsidRPr="00A66D93">
        <w:rPr>
          <w:lang w:val="lt-LT"/>
        </w:rPr>
        <w:t xml:space="preserve">. </w:t>
      </w:r>
    </w:p>
    <w:p w14:paraId="04A8F910" w14:textId="7EBF0642" w:rsidR="008035AA" w:rsidRPr="00E95061" w:rsidRDefault="00660B9F" w:rsidP="008035AA">
      <w:pPr>
        <w:pStyle w:val="Default"/>
        <w:ind w:firstLine="1134"/>
        <w:jc w:val="both"/>
      </w:pPr>
      <w:r>
        <w:t>13</w:t>
      </w:r>
      <w:r w:rsidR="008035AA" w:rsidRPr="00E95061">
        <w:t xml:space="preserve">. </w:t>
      </w:r>
      <w:r w:rsidR="005D37F5">
        <w:rPr>
          <w:color w:val="auto"/>
        </w:rPr>
        <w:t>Už dokumentų, susijusių su gimnazijos</w:t>
      </w:r>
      <w:r w:rsidR="008035AA" w:rsidRPr="00E95061">
        <w:rPr>
          <w:color w:val="auto"/>
        </w:rPr>
        <w:t xml:space="preserve"> veikla, tvarkymo, apskaitos, naudojimo, saugo</w:t>
      </w:r>
      <w:r w:rsidR="005D37F5">
        <w:rPr>
          <w:color w:val="auto"/>
        </w:rPr>
        <w:t>jimo vykdymą atsakingas raštinės administratorius</w:t>
      </w:r>
      <w:r w:rsidR="008035AA" w:rsidRPr="00E95061">
        <w:rPr>
          <w:color w:val="auto"/>
        </w:rPr>
        <w:t xml:space="preserve">. </w:t>
      </w:r>
    </w:p>
    <w:p w14:paraId="616789A4" w14:textId="2C126542" w:rsidR="008035AA" w:rsidRPr="00E95061" w:rsidRDefault="00660B9F" w:rsidP="008035AA">
      <w:pPr>
        <w:pStyle w:val="Default"/>
        <w:ind w:firstLine="1134"/>
        <w:jc w:val="both"/>
        <w:rPr>
          <w:color w:val="auto"/>
        </w:rPr>
      </w:pPr>
      <w:r>
        <w:lastRenderedPageBreak/>
        <w:t>14</w:t>
      </w:r>
      <w:r w:rsidR="008035AA" w:rsidRPr="00E95061">
        <w:t xml:space="preserve">. </w:t>
      </w:r>
      <w:r w:rsidR="008035AA" w:rsidRPr="00E95061">
        <w:rPr>
          <w:color w:val="auto"/>
        </w:rPr>
        <w:t>Už doku</w:t>
      </w:r>
      <w:r>
        <w:rPr>
          <w:color w:val="auto"/>
        </w:rPr>
        <w:t>mentų, susijusių su gimnazijos</w:t>
      </w:r>
      <w:r w:rsidR="008035AA" w:rsidRPr="00E95061">
        <w:rPr>
          <w:color w:val="auto"/>
        </w:rPr>
        <w:t xml:space="preserve"> veikla, rengimą bei pavedimų vykdymo kontrolės org</w:t>
      </w:r>
      <w:r w:rsidR="005A0443">
        <w:rPr>
          <w:color w:val="auto"/>
        </w:rPr>
        <w:t>anizavimą atsakingi dokumentus rengę darbuotojai.</w:t>
      </w:r>
    </w:p>
    <w:p w14:paraId="0C2A0A4C" w14:textId="77777777" w:rsidR="00660B9F" w:rsidRDefault="00660B9F" w:rsidP="008035AA">
      <w:pPr>
        <w:pStyle w:val="Pagrindinistekstas"/>
        <w:jc w:val="center"/>
        <w:rPr>
          <w:b/>
          <w:szCs w:val="24"/>
        </w:rPr>
      </w:pPr>
    </w:p>
    <w:p w14:paraId="0887C865" w14:textId="77777777" w:rsidR="005A0443" w:rsidRDefault="008035AA" w:rsidP="005A0443">
      <w:pPr>
        <w:pStyle w:val="Pagrindinistekstas"/>
        <w:jc w:val="center"/>
        <w:rPr>
          <w:b/>
          <w:szCs w:val="24"/>
        </w:rPr>
      </w:pPr>
      <w:r w:rsidRPr="00E95061">
        <w:rPr>
          <w:b/>
          <w:szCs w:val="24"/>
        </w:rPr>
        <w:t>III SKYRIUS</w:t>
      </w:r>
    </w:p>
    <w:p w14:paraId="136B163D" w14:textId="5C1F8895" w:rsidR="008035AA" w:rsidRPr="005A0443" w:rsidRDefault="005A0443" w:rsidP="005A0443">
      <w:pPr>
        <w:pStyle w:val="Pagrindinistekstas"/>
        <w:jc w:val="center"/>
        <w:rPr>
          <w:b/>
          <w:szCs w:val="24"/>
        </w:rPr>
      </w:pPr>
      <w:r>
        <w:rPr>
          <w:b/>
          <w:bCs/>
        </w:rPr>
        <w:t>GIMNAZIJOS</w:t>
      </w:r>
      <w:r w:rsidR="008035AA" w:rsidRPr="00E95061">
        <w:rPr>
          <w:b/>
          <w:bCs/>
        </w:rPr>
        <w:t xml:space="preserve"> DOKUMENTAI, JŲ RENGIMO IR REGISTRAVIMO REIKALAVIMAI</w:t>
      </w:r>
    </w:p>
    <w:p w14:paraId="0E40D351" w14:textId="77777777" w:rsidR="008035AA" w:rsidRPr="00E95061" w:rsidRDefault="008035AA" w:rsidP="008035AA">
      <w:pPr>
        <w:ind w:firstLine="1134"/>
        <w:jc w:val="both"/>
        <w:rPr>
          <w:lang w:val="lt-LT"/>
        </w:rPr>
      </w:pPr>
    </w:p>
    <w:p w14:paraId="67F783E5" w14:textId="40C79751" w:rsidR="008035AA" w:rsidRPr="00E95061" w:rsidRDefault="00660B9F" w:rsidP="008035AA">
      <w:pPr>
        <w:ind w:firstLine="1134"/>
        <w:jc w:val="both"/>
        <w:rPr>
          <w:lang w:val="lt-LT"/>
        </w:rPr>
      </w:pPr>
      <w:r>
        <w:rPr>
          <w:lang w:val="lt-LT"/>
        </w:rPr>
        <w:t xml:space="preserve">15. </w:t>
      </w:r>
      <w:r w:rsidR="008035AA" w:rsidRPr="00E95061">
        <w:rPr>
          <w:lang w:val="lt-LT"/>
        </w:rPr>
        <w:t>veiklos dokumentai skirstomi taip:</w:t>
      </w:r>
    </w:p>
    <w:p w14:paraId="1D8BCE3F" w14:textId="472528B1" w:rsidR="008035AA" w:rsidRPr="00E95061" w:rsidRDefault="00660B9F" w:rsidP="008035AA">
      <w:pPr>
        <w:ind w:firstLine="1134"/>
        <w:jc w:val="both"/>
        <w:rPr>
          <w:lang w:val="lt-LT"/>
        </w:rPr>
      </w:pPr>
      <w:bookmarkStart w:id="5" w:name="part_b27f19228e3a404283e09e2ff176644d"/>
      <w:bookmarkEnd w:id="5"/>
      <w:r>
        <w:rPr>
          <w:lang w:val="lt-LT"/>
        </w:rPr>
        <w:t>15.1. Gimnazijos</w:t>
      </w:r>
      <w:r w:rsidR="008035AA" w:rsidRPr="00E95061">
        <w:rPr>
          <w:lang w:val="lt-LT"/>
        </w:rPr>
        <w:t xml:space="preserve"> parengti dokumentai:</w:t>
      </w:r>
    </w:p>
    <w:p w14:paraId="17740980" w14:textId="24365CCC" w:rsidR="008035AA" w:rsidRPr="00E95061" w:rsidRDefault="00660B9F" w:rsidP="008035AA">
      <w:pPr>
        <w:ind w:firstLine="1134"/>
        <w:jc w:val="both"/>
        <w:rPr>
          <w:lang w:val="lt-LT"/>
        </w:rPr>
      </w:pPr>
      <w:bookmarkStart w:id="6" w:name="part_09914dbde01b482682696c47d48b0196"/>
      <w:bookmarkEnd w:id="6"/>
      <w:r>
        <w:rPr>
          <w:lang w:val="lt-LT"/>
        </w:rPr>
        <w:t xml:space="preserve">15.1.1. </w:t>
      </w:r>
      <w:r w:rsidR="005A0443">
        <w:rPr>
          <w:lang w:val="lt-LT"/>
        </w:rPr>
        <w:t>Gimnazijos teisės aktai – direktoriaus įsakymai.</w:t>
      </w:r>
    </w:p>
    <w:p w14:paraId="599D3955" w14:textId="7057FA47" w:rsidR="008035AA" w:rsidRPr="00E95061" w:rsidRDefault="00660B9F" w:rsidP="008035AA">
      <w:pPr>
        <w:ind w:firstLine="1134"/>
        <w:jc w:val="both"/>
        <w:rPr>
          <w:lang w:val="lt-LT"/>
        </w:rPr>
      </w:pPr>
      <w:bookmarkStart w:id="7" w:name="part_8ace4231fa084714bedb122744d1e2df"/>
      <w:bookmarkEnd w:id="7"/>
      <w:r>
        <w:rPr>
          <w:lang w:val="lt-LT"/>
        </w:rPr>
        <w:t>15.1.2. Gimnazijos</w:t>
      </w:r>
      <w:r w:rsidR="005A0443">
        <w:rPr>
          <w:lang w:val="lt-LT"/>
        </w:rPr>
        <w:t xml:space="preserve"> teisės </w:t>
      </w:r>
      <w:r w:rsidR="008035AA" w:rsidRPr="00E95061">
        <w:rPr>
          <w:lang w:val="lt-LT"/>
        </w:rPr>
        <w:t>aktais tvirtinami dokumentai, nustatantys įstatymų ir kitų teisės aktų įgyvendinimo normas (nuostatai, taisyklės, regla</w:t>
      </w:r>
      <w:r w:rsidR="005A0443">
        <w:rPr>
          <w:lang w:val="lt-LT"/>
        </w:rPr>
        <w:t>mentai, tvarkų aprašai ir pan.).</w:t>
      </w:r>
    </w:p>
    <w:p w14:paraId="7FAD56CE" w14:textId="4DEDC650" w:rsidR="008035AA" w:rsidRPr="00E95061" w:rsidRDefault="00660B9F" w:rsidP="008035AA">
      <w:pPr>
        <w:ind w:firstLine="1134"/>
        <w:jc w:val="both"/>
        <w:rPr>
          <w:lang w:val="lt-LT"/>
        </w:rPr>
      </w:pPr>
      <w:bookmarkStart w:id="8" w:name="part_25e2115979ad4f769912299b85594b7a"/>
      <w:bookmarkEnd w:id="8"/>
      <w:r>
        <w:rPr>
          <w:lang w:val="lt-LT"/>
        </w:rPr>
        <w:t>15</w:t>
      </w:r>
      <w:r w:rsidR="008035AA" w:rsidRPr="00E95061">
        <w:rPr>
          <w:lang w:val="lt-LT"/>
        </w:rPr>
        <w:t>.1.3. Dokumentai, kuriuose pateikiama informacija ar duom</w:t>
      </w:r>
      <w:r>
        <w:rPr>
          <w:lang w:val="lt-LT"/>
        </w:rPr>
        <w:t>enys, fiksuojami su gimnazijos</w:t>
      </w:r>
      <w:r w:rsidR="008035AA" w:rsidRPr="00E95061">
        <w:rPr>
          <w:lang w:val="lt-LT"/>
        </w:rPr>
        <w:t xml:space="preserve"> veikla susijusiais faktais, įvykiais, ryšiais su kitomis įstaigomis (raštai, lydraščiai, pažymos, aktai, protokolai, išvados, tarnybiniai pavedimai, tarnybiniai pranešimai, planai, ataskaitos, sutartys ir kt.).</w:t>
      </w:r>
    </w:p>
    <w:p w14:paraId="37E81060" w14:textId="5492BA80" w:rsidR="008035AA" w:rsidRPr="00E95061" w:rsidRDefault="00660B9F" w:rsidP="008035AA">
      <w:pPr>
        <w:ind w:firstLine="1134"/>
        <w:jc w:val="both"/>
        <w:rPr>
          <w:lang w:val="lt-LT"/>
        </w:rPr>
      </w:pPr>
      <w:bookmarkStart w:id="9" w:name="part_61efd4485a114f4e8d4e444a77c97265"/>
      <w:bookmarkEnd w:id="9"/>
      <w:r>
        <w:rPr>
          <w:lang w:val="lt-LT"/>
        </w:rPr>
        <w:t>15.2. Gimnazijos</w:t>
      </w:r>
      <w:r w:rsidRPr="00E95061">
        <w:rPr>
          <w:lang w:val="lt-LT"/>
        </w:rPr>
        <w:t xml:space="preserve"> </w:t>
      </w:r>
      <w:r w:rsidR="008035AA" w:rsidRPr="00E95061">
        <w:rPr>
          <w:lang w:val="lt-LT"/>
        </w:rPr>
        <w:t>gauti dokumentai – tai gauti do</w:t>
      </w:r>
      <w:r>
        <w:rPr>
          <w:lang w:val="lt-LT"/>
        </w:rPr>
        <w:t>kumentai, susiję su gimnazijos</w:t>
      </w:r>
      <w:r w:rsidR="008035AA" w:rsidRPr="00E95061">
        <w:rPr>
          <w:lang w:val="lt-LT"/>
        </w:rPr>
        <w:t xml:space="preserve"> veikla.</w:t>
      </w:r>
    </w:p>
    <w:p w14:paraId="288393F2" w14:textId="78309ACD" w:rsidR="008035AA" w:rsidRPr="00E95061" w:rsidRDefault="00B16DA6" w:rsidP="008035AA">
      <w:pPr>
        <w:ind w:firstLine="1134"/>
        <w:jc w:val="both"/>
        <w:rPr>
          <w:lang w:val="lt-LT"/>
        </w:rPr>
      </w:pPr>
      <w:bookmarkStart w:id="10" w:name="part_c36bb9b23d9c40488e8e530ab53c621f"/>
      <w:bookmarkEnd w:id="10"/>
      <w:r>
        <w:rPr>
          <w:lang w:val="lt-LT"/>
        </w:rPr>
        <w:t>16</w:t>
      </w:r>
      <w:r w:rsidR="00660B9F">
        <w:rPr>
          <w:lang w:val="lt-LT"/>
        </w:rPr>
        <w:t>. Gimnazijoje</w:t>
      </w:r>
      <w:r w:rsidR="008035AA" w:rsidRPr="00E95061">
        <w:rPr>
          <w:lang w:val="lt-LT"/>
        </w:rPr>
        <w:t xml:space="preserve"> rengiami rašytiniai ir elektroniniai dokumentai. </w:t>
      </w:r>
    </w:p>
    <w:p w14:paraId="5ACF7E4F" w14:textId="67FD2EAD" w:rsidR="008035AA" w:rsidRPr="00E95061" w:rsidRDefault="00B16DA6" w:rsidP="008035AA">
      <w:pPr>
        <w:ind w:firstLine="1134"/>
        <w:jc w:val="both"/>
        <w:rPr>
          <w:lang w:val="lt-LT"/>
        </w:rPr>
      </w:pPr>
      <w:bookmarkStart w:id="11" w:name="part_b569d318e8dc436896e2078ef3eb8e86"/>
      <w:bookmarkEnd w:id="11"/>
      <w:r>
        <w:rPr>
          <w:lang w:val="lt-LT"/>
        </w:rPr>
        <w:t>17</w:t>
      </w:r>
      <w:r w:rsidR="008035AA" w:rsidRPr="00E95061">
        <w:rPr>
          <w:lang w:val="lt-LT"/>
        </w:rPr>
        <w:t>. Elektroniniams dokumentams privalomi šie metaduomenys:</w:t>
      </w:r>
    </w:p>
    <w:p w14:paraId="652D7CE8" w14:textId="2355B118" w:rsidR="008035AA" w:rsidRPr="00E95061" w:rsidRDefault="00B16DA6" w:rsidP="008035AA">
      <w:pPr>
        <w:ind w:firstLine="1134"/>
        <w:jc w:val="both"/>
        <w:rPr>
          <w:lang w:val="lt-LT"/>
        </w:rPr>
      </w:pPr>
      <w:r>
        <w:rPr>
          <w:lang w:val="lt-LT"/>
        </w:rPr>
        <w:t>18</w:t>
      </w:r>
      <w:r w:rsidR="008035AA" w:rsidRPr="00E95061">
        <w:rPr>
          <w:lang w:val="lt-LT"/>
        </w:rPr>
        <w:t>.1. Dokumento sudarytojo pavadinimas.</w:t>
      </w:r>
    </w:p>
    <w:p w14:paraId="1D1DB2D0" w14:textId="72F89FAE" w:rsidR="008035AA" w:rsidRPr="00E95061" w:rsidRDefault="00B16DA6" w:rsidP="008035AA">
      <w:pPr>
        <w:ind w:firstLine="1134"/>
        <w:jc w:val="both"/>
        <w:rPr>
          <w:lang w:val="lt-LT"/>
        </w:rPr>
      </w:pPr>
      <w:r>
        <w:rPr>
          <w:lang w:val="lt-LT"/>
        </w:rPr>
        <w:t>18</w:t>
      </w:r>
      <w:r w:rsidR="008035AA" w:rsidRPr="00E95061">
        <w:rPr>
          <w:lang w:val="lt-LT"/>
        </w:rPr>
        <w:t>.2. Dokumento pavadinimas.</w:t>
      </w:r>
    </w:p>
    <w:p w14:paraId="1761A9EF" w14:textId="30B685A8" w:rsidR="008035AA" w:rsidRPr="00E95061" w:rsidRDefault="00B16DA6" w:rsidP="008035AA">
      <w:pPr>
        <w:ind w:firstLine="1134"/>
        <w:jc w:val="both"/>
        <w:rPr>
          <w:lang w:val="lt-LT"/>
        </w:rPr>
      </w:pPr>
      <w:r>
        <w:rPr>
          <w:lang w:val="lt-LT"/>
        </w:rPr>
        <w:t>18</w:t>
      </w:r>
      <w:r w:rsidR="008035AA" w:rsidRPr="00E95061">
        <w:rPr>
          <w:lang w:val="lt-LT"/>
        </w:rPr>
        <w:t>.3. Dokumento data.</w:t>
      </w:r>
    </w:p>
    <w:p w14:paraId="18C0FD89" w14:textId="77298D5E" w:rsidR="008035AA" w:rsidRPr="00E95061" w:rsidRDefault="00B16DA6" w:rsidP="008035AA">
      <w:pPr>
        <w:ind w:firstLine="1134"/>
        <w:jc w:val="both"/>
        <w:rPr>
          <w:lang w:val="lt-LT"/>
        </w:rPr>
      </w:pPr>
      <w:r>
        <w:rPr>
          <w:lang w:val="lt-LT"/>
        </w:rPr>
        <w:t>18</w:t>
      </w:r>
      <w:r w:rsidR="008035AA" w:rsidRPr="00E95061">
        <w:rPr>
          <w:lang w:val="lt-LT"/>
        </w:rPr>
        <w:t>.4. Dokumento registracijos numeris.</w:t>
      </w:r>
    </w:p>
    <w:p w14:paraId="3ECB1DBA" w14:textId="3EDDCC44" w:rsidR="008035AA" w:rsidRPr="00E95061" w:rsidRDefault="00B16DA6" w:rsidP="008035AA">
      <w:pPr>
        <w:ind w:firstLine="1134"/>
        <w:jc w:val="both"/>
        <w:rPr>
          <w:lang w:val="lt-LT"/>
        </w:rPr>
      </w:pPr>
      <w:r>
        <w:rPr>
          <w:lang w:val="lt-LT"/>
        </w:rPr>
        <w:t>18</w:t>
      </w:r>
      <w:r w:rsidR="008035AA" w:rsidRPr="00E95061">
        <w:rPr>
          <w:lang w:val="lt-LT"/>
        </w:rPr>
        <w:t>.5. Gavėjas (jei dokumentas siunčiamas).</w:t>
      </w:r>
    </w:p>
    <w:p w14:paraId="114041D0" w14:textId="26DE91EB" w:rsidR="008035AA" w:rsidRPr="00E95061" w:rsidRDefault="00B16DA6" w:rsidP="008035AA">
      <w:pPr>
        <w:ind w:firstLine="1134"/>
        <w:jc w:val="both"/>
        <w:rPr>
          <w:lang w:val="lt-LT"/>
        </w:rPr>
      </w:pPr>
      <w:r>
        <w:rPr>
          <w:lang w:val="lt-LT"/>
        </w:rPr>
        <w:t>18</w:t>
      </w:r>
      <w:r w:rsidR="008035AA" w:rsidRPr="00E95061">
        <w:rPr>
          <w:lang w:val="lt-LT"/>
        </w:rPr>
        <w:t>.6. Dokumento sudarytojo duomenys (jei dokumentas siunčiamas).</w:t>
      </w:r>
    </w:p>
    <w:p w14:paraId="692988D9" w14:textId="30D03D5E" w:rsidR="008035AA" w:rsidRPr="00E95061" w:rsidRDefault="00B16DA6" w:rsidP="008035AA">
      <w:pPr>
        <w:ind w:firstLine="1134"/>
        <w:jc w:val="both"/>
        <w:rPr>
          <w:lang w:val="lt-LT"/>
        </w:rPr>
      </w:pPr>
      <w:r>
        <w:rPr>
          <w:lang w:val="lt-LT"/>
        </w:rPr>
        <w:t>19</w:t>
      </w:r>
      <w:r w:rsidR="008035AA" w:rsidRPr="00E95061">
        <w:rPr>
          <w:lang w:val="lt-LT"/>
        </w:rPr>
        <w:t>. Rašytinis dokumentas gali turėti ir papildomų metaduomenų:</w:t>
      </w:r>
    </w:p>
    <w:p w14:paraId="7973E730" w14:textId="0A60D51E" w:rsidR="008035AA" w:rsidRPr="00E95061" w:rsidRDefault="00B16DA6" w:rsidP="008035AA">
      <w:pPr>
        <w:ind w:firstLine="1134"/>
        <w:jc w:val="both"/>
        <w:rPr>
          <w:lang w:val="lt-LT"/>
        </w:rPr>
      </w:pPr>
      <w:r>
        <w:rPr>
          <w:lang w:val="lt-LT"/>
        </w:rPr>
        <w:t>19</w:t>
      </w:r>
      <w:r w:rsidR="008035AA" w:rsidRPr="00E95061">
        <w:rPr>
          <w:lang w:val="lt-LT"/>
        </w:rPr>
        <w:t>.1. Specialioji žyma.</w:t>
      </w:r>
    </w:p>
    <w:p w14:paraId="6E790E07" w14:textId="63E03403" w:rsidR="008035AA" w:rsidRPr="00E95061" w:rsidRDefault="00B16DA6" w:rsidP="008035AA">
      <w:pPr>
        <w:ind w:firstLine="1134"/>
        <w:jc w:val="both"/>
        <w:rPr>
          <w:lang w:val="lt-LT"/>
        </w:rPr>
      </w:pPr>
      <w:r>
        <w:rPr>
          <w:lang w:val="lt-LT"/>
        </w:rPr>
        <w:t>19</w:t>
      </w:r>
      <w:r w:rsidR="008035AA" w:rsidRPr="00E95061">
        <w:rPr>
          <w:lang w:val="lt-LT"/>
        </w:rPr>
        <w:t>.2. Priedo žyma.</w:t>
      </w:r>
    </w:p>
    <w:p w14:paraId="351C0A78" w14:textId="65739C49" w:rsidR="008035AA" w:rsidRPr="00E95061" w:rsidRDefault="00B16DA6" w:rsidP="008035AA">
      <w:pPr>
        <w:ind w:firstLine="1134"/>
        <w:jc w:val="both"/>
        <w:rPr>
          <w:lang w:val="lt-LT"/>
        </w:rPr>
      </w:pPr>
      <w:r>
        <w:rPr>
          <w:lang w:val="lt-LT"/>
        </w:rPr>
        <w:t>19</w:t>
      </w:r>
      <w:r w:rsidR="008035AA" w:rsidRPr="00E95061">
        <w:rPr>
          <w:lang w:val="lt-LT"/>
        </w:rPr>
        <w:t>.3. Dokumento gavimo duomenys.</w:t>
      </w:r>
    </w:p>
    <w:p w14:paraId="0FCA750A" w14:textId="48E8414C" w:rsidR="008035AA" w:rsidRPr="00E95061" w:rsidRDefault="00B16DA6" w:rsidP="008035AA">
      <w:pPr>
        <w:ind w:firstLine="1134"/>
        <w:jc w:val="both"/>
        <w:rPr>
          <w:lang w:val="lt-LT"/>
        </w:rPr>
      </w:pPr>
      <w:r>
        <w:rPr>
          <w:lang w:val="lt-LT"/>
        </w:rPr>
        <w:t>19</w:t>
      </w:r>
      <w:r w:rsidR="008035AA" w:rsidRPr="00E95061">
        <w:rPr>
          <w:lang w:val="lt-LT"/>
        </w:rPr>
        <w:t>.4. Užduotis (rezoliucija ar kitas pavedimas).</w:t>
      </w:r>
    </w:p>
    <w:p w14:paraId="64F8B322" w14:textId="14483AA7" w:rsidR="008035AA" w:rsidRPr="00E95061" w:rsidRDefault="00B16DA6" w:rsidP="008035AA">
      <w:pPr>
        <w:ind w:firstLine="1134"/>
        <w:jc w:val="both"/>
        <w:rPr>
          <w:lang w:val="lt-LT"/>
        </w:rPr>
      </w:pPr>
      <w:r>
        <w:rPr>
          <w:lang w:val="lt-LT"/>
        </w:rPr>
        <w:t>19</w:t>
      </w:r>
      <w:r w:rsidR="008035AA" w:rsidRPr="00E95061">
        <w:rPr>
          <w:lang w:val="lt-LT"/>
        </w:rPr>
        <w:t>.5. Gauto dokumento nuoroda.</w:t>
      </w:r>
    </w:p>
    <w:p w14:paraId="33FD0987" w14:textId="637B50E9" w:rsidR="008035AA" w:rsidRPr="00E95061" w:rsidRDefault="00B16DA6" w:rsidP="008035AA">
      <w:pPr>
        <w:ind w:firstLine="1134"/>
        <w:jc w:val="both"/>
        <w:rPr>
          <w:lang w:val="lt-LT"/>
        </w:rPr>
      </w:pPr>
      <w:r>
        <w:rPr>
          <w:lang w:val="lt-LT"/>
        </w:rPr>
        <w:t>19</w:t>
      </w:r>
      <w:r w:rsidR="008035AA" w:rsidRPr="00E95061">
        <w:rPr>
          <w:lang w:val="lt-LT"/>
        </w:rPr>
        <w:t>.6. Derinimo žyma.</w:t>
      </w:r>
    </w:p>
    <w:p w14:paraId="0D634248" w14:textId="4BAF015C" w:rsidR="008035AA" w:rsidRPr="00E95061" w:rsidRDefault="00B16DA6" w:rsidP="008035AA">
      <w:pPr>
        <w:ind w:firstLine="1134"/>
        <w:jc w:val="both"/>
        <w:rPr>
          <w:lang w:val="lt-LT"/>
        </w:rPr>
      </w:pPr>
      <w:r>
        <w:rPr>
          <w:lang w:val="lt-LT"/>
        </w:rPr>
        <w:t>19</w:t>
      </w:r>
      <w:r w:rsidR="008035AA" w:rsidRPr="00E95061">
        <w:rPr>
          <w:lang w:val="lt-LT"/>
        </w:rPr>
        <w:t>.7. Supažindinimo žyma.</w:t>
      </w:r>
    </w:p>
    <w:p w14:paraId="33F28D83" w14:textId="5A4676F4" w:rsidR="008035AA" w:rsidRPr="00E95061" w:rsidRDefault="00B16DA6" w:rsidP="008035AA">
      <w:pPr>
        <w:ind w:firstLine="1134"/>
        <w:jc w:val="both"/>
        <w:rPr>
          <w:lang w:val="lt-LT"/>
        </w:rPr>
      </w:pPr>
      <w:r>
        <w:rPr>
          <w:lang w:val="lt-LT"/>
        </w:rPr>
        <w:t>19</w:t>
      </w:r>
      <w:r w:rsidR="008035AA" w:rsidRPr="00E95061">
        <w:rPr>
          <w:lang w:val="lt-LT"/>
        </w:rPr>
        <w:t>.8. Tvirtinimo žyma.</w:t>
      </w:r>
    </w:p>
    <w:p w14:paraId="7B2BADC2" w14:textId="5B5BFE0F" w:rsidR="008035AA" w:rsidRPr="00E95061" w:rsidRDefault="00B16DA6" w:rsidP="008035AA">
      <w:pPr>
        <w:ind w:firstLine="1134"/>
        <w:jc w:val="both"/>
        <w:rPr>
          <w:lang w:val="lt-LT"/>
        </w:rPr>
      </w:pPr>
      <w:r>
        <w:rPr>
          <w:lang w:val="lt-LT"/>
        </w:rPr>
        <w:t>19</w:t>
      </w:r>
      <w:r w:rsidR="008035AA" w:rsidRPr="00E95061">
        <w:rPr>
          <w:lang w:val="lt-LT"/>
        </w:rPr>
        <w:t>.9. Tikrumo žyma.</w:t>
      </w:r>
    </w:p>
    <w:p w14:paraId="55B5DD24" w14:textId="02C00B25" w:rsidR="008035AA" w:rsidRPr="00E95061" w:rsidRDefault="00B16DA6" w:rsidP="008035AA">
      <w:pPr>
        <w:ind w:firstLine="1134"/>
        <w:jc w:val="both"/>
        <w:rPr>
          <w:lang w:val="lt-LT"/>
        </w:rPr>
      </w:pPr>
      <w:r>
        <w:rPr>
          <w:lang w:val="lt-LT"/>
        </w:rPr>
        <w:t>19</w:t>
      </w:r>
      <w:r w:rsidR="008035AA" w:rsidRPr="00E95061">
        <w:rPr>
          <w:lang w:val="lt-LT"/>
        </w:rPr>
        <w:t>.10. Dokumento rengėjo nuoroda.</w:t>
      </w:r>
    </w:p>
    <w:p w14:paraId="3CF19D0C" w14:textId="47DD1B21" w:rsidR="008035AA" w:rsidRPr="00E95061" w:rsidRDefault="004C4CDE" w:rsidP="008035AA">
      <w:pPr>
        <w:pStyle w:val="Default"/>
        <w:ind w:firstLine="1134"/>
        <w:jc w:val="both"/>
      </w:pPr>
      <w:r>
        <w:t>20</w:t>
      </w:r>
      <w:r w:rsidR="008035AA" w:rsidRPr="00E95061">
        <w:t xml:space="preserve">. </w:t>
      </w:r>
      <w:r>
        <w:t>Gimnazijoje</w:t>
      </w:r>
      <w:r w:rsidR="008035AA" w:rsidRPr="00E95061">
        <w:rPr>
          <w:lang w:eastAsia="lt-LT"/>
        </w:rPr>
        <w:t xml:space="preserve"> dokumentai rengiami vad</w:t>
      </w:r>
      <w:r w:rsidR="00AE372B">
        <w:rPr>
          <w:lang w:eastAsia="lt-LT"/>
        </w:rPr>
        <w:t xml:space="preserve">ovaujantis Lietuvos Respublikos </w:t>
      </w:r>
      <w:r w:rsidR="008035AA" w:rsidRPr="00E95061">
        <w:rPr>
          <w:shd w:val="clear" w:color="auto" w:fill="FFFFFF"/>
          <w:lang w:eastAsia="lt-LT"/>
        </w:rPr>
        <w:t>teisėkūros pagrindų</w:t>
      </w:r>
      <w:r w:rsidR="00AE372B">
        <w:rPr>
          <w:shd w:val="clear" w:color="auto" w:fill="FFFFFF"/>
          <w:lang w:eastAsia="lt-LT"/>
        </w:rPr>
        <w:t xml:space="preserve"> </w:t>
      </w:r>
      <w:r w:rsidR="008035AA" w:rsidRPr="00E95061">
        <w:rPr>
          <w:lang w:eastAsia="lt-LT"/>
        </w:rPr>
        <w:t>įstatymu, Teisės aktų projektų rengimo rekomendacijomis, patvirtintomis Lietuvos Respublikos teisingumo ministro 2013 m. gruodžio 23 d. įsakymu Nr. 1R-298 „Dėl Teisės aktų projektų rengimo rekomendacijų patvirtinimo“</w:t>
      </w:r>
      <w:r w:rsidR="008035AA" w:rsidRPr="00E95061">
        <w:rPr>
          <w:shd w:val="clear" w:color="auto" w:fill="FFFFFF"/>
          <w:lang w:eastAsia="lt-LT"/>
        </w:rPr>
        <w:t>,</w:t>
      </w:r>
      <w:r w:rsidR="00AE372B">
        <w:rPr>
          <w:lang w:eastAsia="lt-LT"/>
        </w:rPr>
        <w:t xml:space="preserve"> </w:t>
      </w:r>
      <w:r w:rsidR="008035AA" w:rsidRPr="00E95061">
        <w:t xml:space="preserve">Dokumentų rengimo taisyklėmis, patvirtintomis Lietuvos vyriausiojo archyvaro 2011 m. liepos 4 d. įsakymu Nr. V-117 „Dėl Dokumentų rengimo taisyklių patvirtinimo“ (2019 m. rugpjūčio 30 d. įsakymo Nr. VE-41 redakcija). </w:t>
      </w:r>
    </w:p>
    <w:p w14:paraId="1C22AF93" w14:textId="34A83F8B" w:rsidR="008035AA" w:rsidRPr="00E95061" w:rsidRDefault="004C4CDE" w:rsidP="008035AA">
      <w:pPr>
        <w:ind w:firstLine="1134"/>
        <w:jc w:val="both"/>
        <w:rPr>
          <w:lang w:val="lt-LT"/>
        </w:rPr>
      </w:pPr>
      <w:r>
        <w:rPr>
          <w:lang w:val="lt-LT"/>
        </w:rPr>
        <w:t>21. Gimnazijos</w:t>
      </w:r>
      <w:r w:rsidR="008035AA" w:rsidRPr="00E95061">
        <w:rPr>
          <w:lang w:val="lt-LT"/>
        </w:rPr>
        <w:t xml:space="preserve"> veiklos dokumentai rašomi 12 dydžio ,,</w:t>
      </w:r>
      <w:proofErr w:type="spellStart"/>
      <w:r w:rsidR="008035AA" w:rsidRPr="00E95061">
        <w:rPr>
          <w:lang w:val="lt-LT"/>
        </w:rPr>
        <w:t>Times</w:t>
      </w:r>
      <w:proofErr w:type="spellEnd"/>
      <w:r w:rsidR="008035AA" w:rsidRPr="00E95061">
        <w:rPr>
          <w:lang w:val="lt-LT"/>
        </w:rPr>
        <w:t xml:space="preserve"> </w:t>
      </w:r>
      <w:proofErr w:type="spellStart"/>
      <w:r w:rsidR="008035AA" w:rsidRPr="00E95061">
        <w:rPr>
          <w:lang w:val="lt-LT"/>
        </w:rPr>
        <w:t>New</w:t>
      </w:r>
      <w:proofErr w:type="spellEnd"/>
      <w:r w:rsidR="008035AA" w:rsidRPr="00E95061">
        <w:rPr>
          <w:lang w:val="lt-LT"/>
        </w:rPr>
        <w:t xml:space="preserve"> Roman“ šriftu, išskyrus teisės aktuose nurodytus atvejus. Prireikus lentelėje, priedų žymoje ar pan. gali būti naudojamas ir mažesnis dydis. Dokumentų tekstas spausdinamas 1 arba 1,5 intervalu. </w:t>
      </w:r>
    </w:p>
    <w:p w14:paraId="79B6688D" w14:textId="35AC3DB5" w:rsidR="008035AA" w:rsidRPr="00E95061" w:rsidRDefault="004C4CDE" w:rsidP="008035AA">
      <w:pPr>
        <w:ind w:firstLine="1134"/>
        <w:jc w:val="both"/>
        <w:rPr>
          <w:lang w:val="lt-LT"/>
        </w:rPr>
      </w:pPr>
      <w:r>
        <w:rPr>
          <w:lang w:val="lt-LT"/>
        </w:rPr>
        <w:t>22. Gimnazijos</w:t>
      </w:r>
      <w:r w:rsidR="008035AA" w:rsidRPr="00E95061">
        <w:rPr>
          <w:lang w:val="lt-LT"/>
        </w:rPr>
        <w:t xml:space="preserve"> parengti ir gauti su jos veikla susiję dokumentai turi būti registruojami, kad būtų įr</w:t>
      </w:r>
      <w:r>
        <w:rPr>
          <w:lang w:val="lt-LT"/>
        </w:rPr>
        <w:t>odytas jų buvimas, oficialumas gimnazijoje</w:t>
      </w:r>
      <w:r w:rsidR="008035AA" w:rsidRPr="00E95061">
        <w:rPr>
          <w:lang w:val="lt-LT"/>
        </w:rPr>
        <w:t xml:space="preserve"> ir užtikrinta dokumento paieška bei ryšys su jau užregistruotais dokumentais. Dokumentai registruojami atitinkamuose registruose DVS „Kontora“ arba kituose savivaldybėje nustatyta tvarka naudojamuose dokumentų registruose.</w:t>
      </w:r>
    </w:p>
    <w:p w14:paraId="6E35928B" w14:textId="711DCBE5" w:rsidR="00A944AC" w:rsidRDefault="00F86412" w:rsidP="008035AA">
      <w:pPr>
        <w:ind w:firstLine="1134"/>
        <w:jc w:val="both"/>
        <w:rPr>
          <w:lang w:val="lt-LT"/>
        </w:rPr>
      </w:pPr>
      <w:r>
        <w:rPr>
          <w:lang w:val="lt-LT"/>
        </w:rPr>
        <w:t>23</w:t>
      </w:r>
      <w:r w:rsidR="00A944AC">
        <w:rPr>
          <w:lang w:val="lt-LT"/>
        </w:rPr>
        <w:t>. Gimnazijoje</w:t>
      </w:r>
      <w:r w:rsidR="008035AA" w:rsidRPr="00E95061">
        <w:rPr>
          <w:lang w:val="lt-LT"/>
        </w:rPr>
        <w:t xml:space="preserve"> oficialiai gautais ir parengtais dokumentais pripažįstami tik tie dokumentai, kurie aprašo nustatyta tvarka yra užregistruoti </w:t>
      </w:r>
      <w:r w:rsidR="00A944AC">
        <w:rPr>
          <w:lang w:val="lt-LT"/>
        </w:rPr>
        <w:t>raštinės administratoriaus arba darbuotojo</w:t>
      </w:r>
      <w:r w:rsidR="008035AA" w:rsidRPr="00E95061">
        <w:rPr>
          <w:lang w:val="lt-LT"/>
        </w:rPr>
        <w:t>, kuriam suteikta dokumentų regi</w:t>
      </w:r>
      <w:r w:rsidR="004E2EC5">
        <w:rPr>
          <w:lang w:val="lt-LT"/>
        </w:rPr>
        <w:t>stratoriaus teisė DVS „Kontora“</w:t>
      </w:r>
      <w:r w:rsidR="00A944AC">
        <w:rPr>
          <w:lang w:val="lt-LT"/>
        </w:rPr>
        <w:t>.</w:t>
      </w:r>
    </w:p>
    <w:p w14:paraId="574110C2" w14:textId="09A4AB59" w:rsidR="008035AA" w:rsidRPr="00E95061" w:rsidRDefault="00A204C9" w:rsidP="008035AA">
      <w:pPr>
        <w:ind w:firstLine="1134"/>
        <w:jc w:val="both"/>
        <w:rPr>
          <w:lang w:val="lt-LT"/>
        </w:rPr>
      </w:pPr>
      <w:r>
        <w:rPr>
          <w:lang w:val="lt-LT"/>
        </w:rPr>
        <w:lastRenderedPageBreak/>
        <w:t>24</w:t>
      </w:r>
      <w:r w:rsidR="00A944AC">
        <w:rPr>
          <w:lang w:val="lt-LT"/>
        </w:rPr>
        <w:t xml:space="preserve">. Dokumentai </w:t>
      </w:r>
      <w:r w:rsidR="008035AA" w:rsidRPr="00E95061">
        <w:rPr>
          <w:lang w:val="lt-LT"/>
        </w:rPr>
        <w:t>registruoj</w:t>
      </w:r>
      <w:r w:rsidR="00AE372B">
        <w:rPr>
          <w:lang w:val="lt-LT"/>
        </w:rPr>
        <w:t>ami vieną kartą,</w:t>
      </w:r>
      <w:r w:rsidR="008035AA" w:rsidRPr="00E95061">
        <w:rPr>
          <w:lang w:val="lt-LT"/>
        </w:rPr>
        <w:t xml:space="preserve"> jų pasirašymo ar priėmimo dieną, o gautieji – jų gavimo dieną, jei kiti teisės aktai nenustato kitaip. Kol dokumentas neužregistruotas, jokios tolesnės procedūros negali būti atliekamos.</w:t>
      </w:r>
    </w:p>
    <w:p w14:paraId="3057BD89" w14:textId="289431F8" w:rsidR="008035AA" w:rsidRPr="00E95061" w:rsidRDefault="00A204C9" w:rsidP="008035AA">
      <w:pPr>
        <w:ind w:firstLine="1134"/>
        <w:jc w:val="both"/>
        <w:rPr>
          <w:lang w:val="lt-LT"/>
        </w:rPr>
      </w:pPr>
      <w:r>
        <w:rPr>
          <w:lang w:val="lt-LT"/>
        </w:rPr>
        <w:t>25</w:t>
      </w:r>
      <w:r w:rsidR="008035AA" w:rsidRPr="00E95061">
        <w:rPr>
          <w:lang w:val="lt-LT"/>
        </w:rPr>
        <w:t xml:space="preserve">. </w:t>
      </w:r>
      <w:r w:rsidR="008035AA" w:rsidRPr="00E95061">
        <w:rPr>
          <w:rFonts w:eastAsia="SimSun"/>
          <w:lang w:val="lt-LT"/>
        </w:rPr>
        <w:t xml:space="preserve">Kai techninėmis priemonėmis neįmanoma dokumento nuskaityti arba gautas dokumentas yra labai didelės apimties, įrištas ar įsegtas, DVS </w:t>
      </w:r>
      <w:r w:rsidR="008035AA" w:rsidRPr="00E95061">
        <w:rPr>
          <w:lang w:val="lt-LT"/>
        </w:rPr>
        <w:t xml:space="preserve">„Kontora“ </w:t>
      </w:r>
      <w:r w:rsidR="008035AA" w:rsidRPr="00E95061">
        <w:rPr>
          <w:rFonts w:eastAsia="SimSun"/>
          <w:lang w:val="lt-LT"/>
        </w:rPr>
        <w:t xml:space="preserve">gali būti įvedamas tik pirmas dokumento lapas arba lydraštis, pažymint apie tai DVS </w:t>
      </w:r>
      <w:r w:rsidR="008035AA" w:rsidRPr="00E95061">
        <w:rPr>
          <w:lang w:val="lt-LT"/>
        </w:rPr>
        <w:t xml:space="preserve">„Kontora“ dokumento registravimo </w:t>
      </w:r>
      <w:r w:rsidR="008035AA" w:rsidRPr="00E95061">
        <w:rPr>
          <w:rFonts w:eastAsia="SimSun"/>
          <w:lang w:val="lt-LT"/>
        </w:rPr>
        <w:t>kortelėje.</w:t>
      </w:r>
    </w:p>
    <w:p w14:paraId="25EC38D1" w14:textId="759F8051" w:rsidR="008035AA" w:rsidRPr="00E95061" w:rsidRDefault="00A204C9" w:rsidP="00A204C9">
      <w:pPr>
        <w:ind w:firstLine="1134"/>
        <w:jc w:val="both"/>
        <w:rPr>
          <w:lang w:val="lt-LT"/>
        </w:rPr>
      </w:pPr>
      <w:r>
        <w:rPr>
          <w:lang w:val="lt-LT"/>
        </w:rPr>
        <w:t>26</w:t>
      </w:r>
      <w:r w:rsidR="008035AA" w:rsidRPr="00E95061">
        <w:rPr>
          <w:lang w:val="lt-LT"/>
        </w:rPr>
        <w:t xml:space="preserve">. </w:t>
      </w:r>
      <w:r w:rsidR="008035AA" w:rsidRPr="00E95061">
        <w:rPr>
          <w:bCs/>
          <w:lang w:val="lt-LT"/>
        </w:rPr>
        <w:t>Už dokumentų</w:t>
      </w:r>
      <w:r>
        <w:rPr>
          <w:bCs/>
          <w:lang w:val="lt-LT"/>
        </w:rPr>
        <w:t xml:space="preserve"> tvarkymą atsakingi gimnazijos</w:t>
      </w:r>
      <w:r w:rsidR="008035AA" w:rsidRPr="00E95061">
        <w:rPr>
          <w:bCs/>
          <w:lang w:val="lt-LT"/>
        </w:rPr>
        <w:t xml:space="preserve"> darbuotojai, registruodami dokumentus, susijusius su jau užregistruotais dokumentais, privalo nurodyti ryšį tarp šių dokumentų (susieti šiuos dokumentus).</w:t>
      </w:r>
    </w:p>
    <w:p w14:paraId="724C6830" w14:textId="77FC2CF1" w:rsidR="008035AA" w:rsidRPr="00E95061" w:rsidRDefault="00A204C9" w:rsidP="008035AA">
      <w:pPr>
        <w:ind w:firstLine="1134"/>
        <w:jc w:val="both"/>
        <w:rPr>
          <w:lang w:val="lt-LT"/>
        </w:rPr>
      </w:pPr>
      <w:r>
        <w:rPr>
          <w:lang w:val="lt-LT"/>
        </w:rPr>
        <w:t>27</w:t>
      </w:r>
      <w:r w:rsidR="008035AA" w:rsidRPr="00E95061">
        <w:rPr>
          <w:lang w:val="lt-LT"/>
        </w:rPr>
        <w:t>. Gauti dokumentai, pasirašyti elektroniniu parašu, registruojami dokumentų registruose. Atsakymai į juos pateikiami pasirašant kvalifikuotu elektroniniu parašu, jei dokumento siuntėjas nenurodo kitaip. Elektroniniai dokumentai nespausdinami ir saugomi atitinkamoje elektroninėje byloje.</w:t>
      </w:r>
    </w:p>
    <w:p w14:paraId="2F337E27" w14:textId="18C8067C" w:rsidR="008035AA" w:rsidRPr="00E95061" w:rsidRDefault="00A204C9" w:rsidP="008035AA">
      <w:pPr>
        <w:ind w:firstLine="1134"/>
        <w:jc w:val="both"/>
        <w:rPr>
          <w:lang w:val="lt-LT"/>
        </w:rPr>
      </w:pPr>
      <w:r>
        <w:rPr>
          <w:lang w:val="lt-LT"/>
        </w:rPr>
        <w:t>28</w:t>
      </w:r>
      <w:r w:rsidR="008035AA" w:rsidRPr="00E95061">
        <w:rPr>
          <w:lang w:val="lt-LT"/>
        </w:rPr>
        <w:t xml:space="preserve">. Į elektroniniu paštu gautus paklausimus atsakoma elektroniniu paštu. </w:t>
      </w:r>
    </w:p>
    <w:p w14:paraId="657B63A0" w14:textId="59D11EA8" w:rsidR="008035AA" w:rsidRPr="00E95061" w:rsidRDefault="00A204C9" w:rsidP="008035AA">
      <w:pPr>
        <w:ind w:firstLine="1134"/>
        <w:jc w:val="both"/>
        <w:rPr>
          <w:lang w:val="lt-LT"/>
        </w:rPr>
      </w:pPr>
      <w:r>
        <w:rPr>
          <w:lang w:val="lt-LT"/>
        </w:rPr>
        <w:t xml:space="preserve">29. Gimnazijos </w:t>
      </w:r>
      <w:r w:rsidR="008035AA" w:rsidRPr="00E95061">
        <w:rPr>
          <w:lang w:val="lt-LT"/>
        </w:rPr>
        <w:t>darbuotojai, tiesiogiai gavę iš kitų institucijų, įstaigų, įmonių, organizacijų, fizinių asmenų dok</w:t>
      </w:r>
      <w:r>
        <w:rPr>
          <w:lang w:val="lt-LT"/>
        </w:rPr>
        <w:t>umentus, adresuotus gimnazijai</w:t>
      </w:r>
      <w:r w:rsidR="008035AA" w:rsidRPr="00E95061">
        <w:rPr>
          <w:lang w:val="lt-LT"/>
        </w:rPr>
        <w:t xml:space="preserve">, taip pat dokumentus, gautus tiesiogiai iš savivaldybės ar administracijos vadovų, privalo nedelsdami, bet ne vėliau kaip kitą darbo dieną, pateikti juos užregistruoti. </w:t>
      </w:r>
    </w:p>
    <w:p w14:paraId="47E8EC7D" w14:textId="77777777" w:rsidR="008035AA" w:rsidRPr="00E95061" w:rsidRDefault="008035AA" w:rsidP="008035AA">
      <w:pPr>
        <w:pStyle w:val="Pagrindinistekstas"/>
        <w:rPr>
          <w:szCs w:val="24"/>
        </w:rPr>
      </w:pPr>
    </w:p>
    <w:p w14:paraId="4DC541F7" w14:textId="77777777" w:rsidR="008035AA" w:rsidRPr="00E95061" w:rsidRDefault="008035AA" w:rsidP="008035AA">
      <w:pPr>
        <w:pStyle w:val="Default"/>
        <w:jc w:val="center"/>
        <w:rPr>
          <w:b/>
          <w:bCs/>
        </w:rPr>
      </w:pPr>
      <w:r w:rsidRPr="00E95061">
        <w:rPr>
          <w:b/>
          <w:bCs/>
        </w:rPr>
        <w:t>IV SKYRIUS</w:t>
      </w:r>
    </w:p>
    <w:p w14:paraId="2380704E" w14:textId="77777777" w:rsidR="008035AA" w:rsidRPr="00E95061" w:rsidRDefault="008035AA" w:rsidP="008035AA">
      <w:pPr>
        <w:pStyle w:val="Default"/>
        <w:jc w:val="center"/>
        <w:rPr>
          <w:b/>
          <w:bCs/>
        </w:rPr>
      </w:pPr>
      <w:r w:rsidRPr="00E95061">
        <w:rPr>
          <w:b/>
          <w:bCs/>
        </w:rPr>
        <w:t>GAUTŲ DOKUMENTŲ PRIĖMIMAS IR REGISTRAVIMAS</w:t>
      </w:r>
    </w:p>
    <w:p w14:paraId="1161366F" w14:textId="77777777" w:rsidR="008035AA" w:rsidRPr="00E95061" w:rsidRDefault="008035AA" w:rsidP="008035AA">
      <w:pPr>
        <w:pStyle w:val="Default"/>
        <w:jc w:val="both"/>
      </w:pPr>
    </w:p>
    <w:p w14:paraId="5971E87C" w14:textId="14E1E68F" w:rsidR="008035AA" w:rsidRPr="00E95061" w:rsidRDefault="00D17693" w:rsidP="008035AA">
      <w:pPr>
        <w:pStyle w:val="Default"/>
        <w:ind w:firstLine="1134"/>
        <w:jc w:val="both"/>
      </w:pPr>
      <w:r>
        <w:t>30</w:t>
      </w:r>
      <w:r w:rsidR="008035AA" w:rsidRPr="00E95061">
        <w:t xml:space="preserve">. </w:t>
      </w:r>
      <w:r>
        <w:t xml:space="preserve">Gimnazijos </w:t>
      </w:r>
      <w:r w:rsidR="00367738">
        <w:t>d</w:t>
      </w:r>
      <w:r w:rsidR="008035AA" w:rsidRPr="00E95061">
        <w:t xml:space="preserve">arbuotojai, atsakingi už dokumentų registravimą, peržiūri visus gautus dokumentus (ar gauta pagal paskirtį, ar nepažeisti paketai (vokai), ar yra visi dokumentai, ar jie nesugadinti, ar dokumentuose yra parašai, ar netrūksta dokumentuose nurodytų pridedamų dokumentų ar priedų) ir sutikrina gautų dokumentų numerius su nurodytaisiais ant voko (jei tokie įrašai yra). </w:t>
      </w:r>
    </w:p>
    <w:p w14:paraId="01F0C4AD" w14:textId="0AEE9D36" w:rsidR="008035AA" w:rsidRPr="00E95061" w:rsidRDefault="00D17693" w:rsidP="008035AA">
      <w:pPr>
        <w:pStyle w:val="Pagrindinistekstas"/>
        <w:ind w:firstLine="1134"/>
      </w:pPr>
      <w:r>
        <w:t>31</w:t>
      </w:r>
      <w:r w:rsidR="008035AA" w:rsidRPr="00E95061">
        <w:t xml:space="preserve">. Jei gautame dokumente trūksta nurodytų pridedamų dokumentų ar priedų arba jie apgadinti, jei dokumento tekstas neįskaitomas, dokumentai nebaigti įforminti (nepasirašyti, nepatvirtinti ar pan.), </w:t>
      </w:r>
      <w:r w:rsidR="008035AA" w:rsidRPr="00E95061">
        <w:rPr>
          <w:szCs w:val="24"/>
        </w:rPr>
        <w:t>dokumentas neregistruojamas, o grąžinamas rengėjui, nurodant grąžinimo priežastį.</w:t>
      </w:r>
      <w:r w:rsidR="008035AA" w:rsidRPr="00E95061">
        <w:t xml:space="preserve"> Prireikus šie dokumentai gali būti registruojami ir apie pažeidimus ar trūkumus nurodoma dokumento registravimo kortelėje. </w:t>
      </w:r>
    </w:p>
    <w:p w14:paraId="0CB5DC58" w14:textId="65E183BD" w:rsidR="008035AA" w:rsidRPr="00E95061" w:rsidRDefault="00D17693" w:rsidP="008035AA">
      <w:pPr>
        <w:pStyle w:val="Default"/>
        <w:ind w:firstLine="1134"/>
        <w:jc w:val="both"/>
      </w:pPr>
      <w:r>
        <w:t>32</w:t>
      </w:r>
      <w:r w:rsidR="008035AA" w:rsidRPr="00E95061">
        <w:t>.</w:t>
      </w:r>
      <w:r>
        <w:t xml:space="preserve"> Gimnazijai </w:t>
      </w:r>
      <w:r w:rsidR="008035AA" w:rsidRPr="00E95061">
        <w:t>adresuotus paštu gautus, tiesiogiai pateiktus, a</w:t>
      </w:r>
      <w:r w:rsidR="008035AA" w:rsidRPr="00E95061">
        <w:rPr>
          <w:color w:val="auto"/>
        </w:rPr>
        <w:t xml:space="preserve">smenų atneštus dokumentus (raštus, </w:t>
      </w:r>
      <w:r w:rsidR="008035AA" w:rsidRPr="00E95061">
        <w:t xml:space="preserve">prašymus, pranešimus, skundus) registruoja </w:t>
      </w:r>
      <w:r>
        <w:t xml:space="preserve">raštinės administratorius </w:t>
      </w:r>
      <w:r w:rsidR="008035AA" w:rsidRPr="00E95061">
        <w:t>juos skenuoja ir DVS „Konto</w:t>
      </w:r>
      <w:r w:rsidR="00435BC2">
        <w:t>ra“ perduoda direktoriui</w:t>
      </w:r>
      <w:r w:rsidR="008035AA" w:rsidRPr="00E95061">
        <w:t xml:space="preserve">. </w:t>
      </w:r>
    </w:p>
    <w:p w14:paraId="37D2D7FD" w14:textId="0FD478D2" w:rsidR="008035AA" w:rsidRPr="00E95061" w:rsidRDefault="0020033A" w:rsidP="008035AA">
      <w:pPr>
        <w:pStyle w:val="Default"/>
        <w:ind w:firstLine="1134"/>
        <w:jc w:val="both"/>
      </w:pPr>
      <w:r>
        <w:t xml:space="preserve">33. Gimnazijai </w:t>
      </w:r>
      <w:r w:rsidR="008035AA" w:rsidRPr="00E95061">
        <w:t>adresuotus elektroninius dokumentus re</w:t>
      </w:r>
      <w:r w:rsidR="00C2641C">
        <w:t>gistruoja r</w:t>
      </w:r>
      <w:r>
        <w:t>aštinės administratorius</w:t>
      </w:r>
      <w:r w:rsidR="008035AA" w:rsidRPr="00E95061">
        <w:t xml:space="preserve"> ir p</w:t>
      </w:r>
      <w:r>
        <w:t>ersiunčia direktoriui</w:t>
      </w:r>
      <w:r w:rsidR="008035AA" w:rsidRPr="00E95061">
        <w:t xml:space="preserve">. </w:t>
      </w:r>
    </w:p>
    <w:p w14:paraId="2BB7F209" w14:textId="36CFD4C9" w:rsidR="008035AA" w:rsidRPr="00E95061" w:rsidRDefault="0020033A" w:rsidP="008035AA">
      <w:pPr>
        <w:pStyle w:val="Default"/>
        <w:ind w:firstLine="1134"/>
        <w:jc w:val="both"/>
        <w:rPr>
          <w:color w:val="auto"/>
        </w:rPr>
      </w:pPr>
      <w:r>
        <w:rPr>
          <w:color w:val="auto"/>
        </w:rPr>
        <w:t>3</w:t>
      </w:r>
      <w:r w:rsidR="008035AA" w:rsidRPr="00E95061">
        <w:rPr>
          <w:color w:val="auto"/>
        </w:rPr>
        <w:t>4. Vokai su slaptumo žymomis pateikiami neatplėšti darbuotojui, atsakingam už slaptų dokumentų valdymą, registruoti ir toliau tvarkyti.</w:t>
      </w:r>
    </w:p>
    <w:p w14:paraId="4ACD0907" w14:textId="7170831C" w:rsidR="008035AA" w:rsidRPr="00E95061" w:rsidRDefault="0020033A" w:rsidP="008035AA">
      <w:pPr>
        <w:pStyle w:val="Default"/>
        <w:ind w:firstLine="1134"/>
        <w:jc w:val="both"/>
        <w:rPr>
          <w:color w:val="auto"/>
        </w:rPr>
      </w:pPr>
      <w:r>
        <w:rPr>
          <w:color w:val="auto"/>
        </w:rPr>
        <w:t>3</w:t>
      </w:r>
      <w:r w:rsidR="008035AA" w:rsidRPr="00E95061">
        <w:rPr>
          <w:color w:val="auto"/>
        </w:rPr>
        <w:t>5. Vokai su žyma „asmeniškai“, vokai, adresuoti Viešojo pirkimo komisi</w:t>
      </w:r>
      <w:r>
        <w:rPr>
          <w:color w:val="auto"/>
        </w:rPr>
        <w:t xml:space="preserve">jai </w:t>
      </w:r>
      <w:r w:rsidR="008035AA" w:rsidRPr="00E95061">
        <w:rPr>
          <w:color w:val="auto"/>
        </w:rPr>
        <w:t xml:space="preserve">pateikiami neatplėšti tiesiogiai nurodytam adresatui. </w:t>
      </w:r>
    </w:p>
    <w:p w14:paraId="36E02F81" w14:textId="0462CFF9" w:rsidR="008035AA" w:rsidRPr="00E95061" w:rsidRDefault="0020033A" w:rsidP="008035AA">
      <w:pPr>
        <w:pStyle w:val="Default"/>
        <w:ind w:firstLine="1134"/>
        <w:jc w:val="both"/>
        <w:rPr>
          <w:color w:val="auto"/>
        </w:rPr>
      </w:pPr>
      <w:r>
        <w:rPr>
          <w:color w:val="auto"/>
        </w:rPr>
        <w:t>3</w:t>
      </w:r>
      <w:r w:rsidR="008035AA" w:rsidRPr="00E95061">
        <w:rPr>
          <w:color w:val="auto"/>
        </w:rPr>
        <w:t xml:space="preserve">6. </w:t>
      </w:r>
      <w:r w:rsidR="008035AA" w:rsidRPr="00E95061">
        <w:t>Reklaminiai lankstinukai, konferencijų programos, periodiniai leidiniai, kvietimai, sveikinimo laiškai, padėkos ir kita korespondencija, nesusijusi su atsakomybe ir rizika, kylančia dėl dokumentų neįtraukimo į apskaitą, neregistruojami.</w:t>
      </w:r>
    </w:p>
    <w:p w14:paraId="518B3929" w14:textId="2FD7BD89" w:rsidR="008035AA" w:rsidRPr="00E95061" w:rsidRDefault="0020033A" w:rsidP="008035AA">
      <w:pPr>
        <w:pStyle w:val="Default"/>
        <w:ind w:firstLine="1134"/>
        <w:jc w:val="both"/>
      </w:pPr>
      <w:r>
        <w:rPr>
          <w:color w:val="auto"/>
        </w:rPr>
        <w:t>3</w:t>
      </w:r>
      <w:r w:rsidR="008035AA" w:rsidRPr="00E95061">
        <w:rPr>
          <w:color w:val="auto"/>
        </w:rPr>
        <w:t xml:space="preserve">7. </w:t>
      </w:r>
      <w:r w:rsidR="008035AA" w:rsidRPr="00E95061">
        <w:t xml:space="preserve">Užregistruotų rašytinių </w:t>
      </w:r>
      <w:r>
        <w:t>dokumentų originalai lieka</w:t>
      </w:r>
      <w:r w:rsidR="008035AA" w:rsidRPr="00E95061">
        <w:t xml:space="preserve"> susirašinėjimo bylose. Jei gautas dokumentas reikalauja atsakymo, parengtas ir pasirašytas atsakymas </w:t>
      </w:r>
      <w:r w:rsidR="008035AA" w:rsidRPr="00E95061">
        <w:rPr>
          <w:color w:val="auto"/>
        </w:rPr>
        <w:t>DVS „Kontora“ ryšių lange yra susiejamas su gautu dokumentu, o</w:t>
      </w:r>
      <w:r w:rsidR="008035AA" w:rsidRPr="00E95061">
        <w:t xml:space="preserve"> kopija yra segama į bylą kartu su gautu dokumentu. </w:t>
      </w:r>
    </w:p>
    <w:p w14:paraId="67855C72" w14:textId="275341B9" w:rsidR="00BE6AE9" w:rsidRPr="00E95061" w:rsidRDefault="00BE6AE9" w:rsidP="00BE6AE9">
      <w:pPr>
        <w:pStyle w:val="Default"/>
        <w:ind w:firstLine="1134"/>
        <w:jc w:val="both"/>
        <w:rPr>
          <w:color w:val="auto"/>
        </w:rPr>
      </w:pPr>
      <w:r>
        <w:rPr>
          <w:color w:val="auto"/>
        </w:rPr>
        <w:t>3</w:t>
      </w:r>
      <w:r w:rsidR="008035AA" w:rsidRPr="00E95061">
        <w:rPr>
          <w:color w:val="auto"/>
        </w:rPr>
        <w:t>8. Buhalteriniai dokumentai (sąskaitos faktūros, sąskaitų (likučių) suderinimo aktai ir kt.) pateikiami re</w:t>
      </w:r>
      <w:r>
        <w:rPr>
          <w:color w:val="auto"/>
        </w:rPr>
        <w:t>gistruoti ir vykdyti vyriausiajam buhalteriui.</w:t>
      </w:r>
    </w:p>
    <w:p w14:paraId="199DDFAB" w14:textId="500358FB" w:rsidR="008035AA" w:rsidRPr="00E95061" w:rsidRDefault="002B0C04" w:rsidP="008035AA">
      <w:pPr>
        <w:pStyle w:val="Default"/>
        <w:ind w:firstLine="1134"/>
        <w:jc w:val="both"/>
        <w:rPr>
          <w:color w:val="auto"/>
        </w:rPr>
      </w:pPr>
      <w:r>
        <w:rPr>
          <w:color w:val="auto"/>
        </w:rPr>
        <w:t>3</w:t>
      </w:r>
      <w:r w:rsidR="008035AA" w:rsidRPr="00E95061">
        <w:rPr>
          <w:color w:val="auto"/>
        </w:rPr>
        <w:t xml:space="preserve">9. </w:t>
      </w:r>
      <w:r w:rsidR="008035AA" w:rsidRPr="00E95061">
        <w:t>Dokumentai, atsiųsti ne tuo adresu, persiunčiami adresatui arba grąžinami siuntėjui. Jei dokumentas gautas paštu, kartu persiunčiamas ir vokas.</w:t>
      </w:r>
    </w:p>
    <w:p w14:paraId="589A6D00" w14:textId="6E2359A6" w:rsidR="008035AA" w:rsidRPr="00E95061" w:rsidRDefault="002B0C04" w:rsidP="008035AA">
      <w:pPr>
        <w:pStyle w:val="Default"/>
        <w:ind w:firstLine="1134"/>
        <w:jc w:val="both"/>
      </w:pPr>
      <w:r>
        <w:rPr>
          <w:color w:val="auto"/>
        </w:rPr>
        <w:lastRenderedPageBreak/>
        <w:t>4</w:t>
      </w:r>
      <w:r w:rsidR="008035AA" w:rsidRPr="00E95061">
        <w:rPr>
          <w:color w:val="auto"/>
        </w:rPr>
        <w:t xml:space="preserve">0. </w:t>
      </w:r>
      <w:r w:rsidR="008035AA" w:rsidRPr="00E95061">
        <w:t>Vokai išsaugomi ir pridedami prie gautų dokumentų tik tais atvejais, kai gauto dokumento siuntėjo adresas nurodytas tik ant voko ir kai ant gauto dokumento nėra datos, o pašto antspaudas turi reikšmės gauto dokumento išsiuntimo ar gavimo datai įrodyti.</w:t>
      </w:r>
    </w:p>
    <w:p w14:paraId="4A65BD1A" w14:textId="77777777" w:rsidR="00BE6AE9" w:rsidRPr="00E95061" w:rsidRDefault="00BE6AE9" w:rsidP="008035AA">
      <w:pPr>
        <w:pStyle w:val="Default"/>
        <w:jc w:val="center"/>
      </w:pPr>
    </w:p>
    <w:p w14:paraId="3E562D50" w14:textId="77777777" w:rsidR="008035AA" w:rsidRPr="00E95061" w:rsidRDefault="008035AA" w:rsidP="008035AA">
      <w:pPr>
        <w:pStyle w:val="Default"/>
        <w:jc w:val="center"/>
        <w:rPr>
          <w:b/>
        </w:rPr>
      </w:pPr>
      <w:r w:rsidRPr="00E95061">
        <w:rPr>
          <w:b/>
        </w:rPr>
        <w:t>V SKYRIUS</w:t>
      </w:r>
    </w:p>
    <w:p w14:paraId="0B152138" w14:textId="77777777" w:rsidR="008035AA" w:rsidRPr="00E95061" w:rsidRDefault="008035AA" w:rsidP="008035AA">
      <w:pPr>
        <w:pStyle w:val="Default"/>
        <w:jc w:val="center"/>
        <w:rPr>
          <w:b/>
        </w:rPr>
      </w:pPr>
      <w:r w:rsidRPr="00E95061">
        <w:rPr>
          <w:b/>
        </w:rPr>
        <w:t>UŽDUOČIŲ (REZOLIUCIJŲ) TEIKIMO IR VYKDYMO TVARKA</w:t>
      </w:r>
    </w:p>
    <w:p w14:paraId="44A81BF0" w14:textId="77777777" w:rsidR="008035AA" w:rsidRPr="00E95061" w:rsidRDefault="008035AA" w:rsidP="008035AA">
      <w:pPr>
        <w:pStyle w:val="Default"/>
        <w:ind w:firstLine="1134"/>
        <w:jc w:val="both"/>
      </w:pPr>
    </w:p>
    <w:p w14:paraId="0044A1AE" w14:textId="1CD976AD" w:rsidR="008035AA" w:rsidRPr="00E95061" w:rsidRDefault="00813BFA" w:rsidP="008035AA">
      <w:pPr>
        <w:pStyle w:val="Default"/>
        <w:ind w:firstLine="1134"/>
        <w:jc w:val="both"/>
        <w:rPr>
          <w:color w:val="FF0000"/>
        </w:rPr>
      </w:pPr>
      <w:r>
        <w:t>4</w:t>
      </w:r>
      <w:r w:rsidR="008035AA" w:rsidRPr="00E95061">
        <w:t>1. Už</w:t>
      </w:r>
      <w:r>
        <w:t>registruotus dokumentus atsakingi darbuotojai</w:t>
      </w:r>
      <w:r w:rsidR="008035AA" w:rsidRPr="00E95061">
        <w:t xml:space="preserve"> </w:t>
      </w:r>
      <w:r>
        <w:t xml:space="preserve">per </w:t>
      </w:r>
      <w:r w:rsidR="008035AA" w:rsidRPr="00E95061">
        <w:t>DVS „Kontora“ nukrei</w:t>
      </w:r>
      <w:r>
        <w:t xml:space="preserve">pia direktoriui </w:t>
      </w:r>
      <w:r w:rsidR="008035AA" w:rsidRPr="00E95061">
        <w:t>užduotims (rezoliucijoms) už</w:t>
      </w:r>
      <w:r>
        <w:t>rašyti.</w:t>
      </w:r>
    </w:p>
    <w:p w14:paraId="63FB3B5E" w14:textId="30B4C8D8" w:rsidR="008035AA" w:rsidRPr="00E95061" w:rsidRDefault="00813BFA" w:rsidP="008035AA">
      <w:pPr>
        <w:pStyle w:val="Default"/>
        <w:ind w:firstLine="1134"/>
        <w:jc w:val="both"/>
      </w:pPr>
      <w:r>
        <w:t>4</w:t>
      </w:r>
      <w:r w:rsidR="008035AA" w:rsidRPr="00E95061">
        <w:t>2. Užduotyje (rezoliucijoje) nurodomas su dokumentu susijusios užduoties (rezoliucijo</w:t>
      </w:r>
      <w:r>
        <w:t>s) vykdytojo vardas ir pavardė</w:t>
      </w:r>
      <w:r w:rsidR="008035AA" w:rsidRPr="00E95061">
        <w:t xml:space="preserve">, užduoties turinys, įvykdymo terminas (jei reikia). </w:t>
      </w:r>
    </w:p>
    <w:p w14:paraId="382176F7" w14:textId="1E078D07" w:rsidR="008035AA" w:rsidRPr="00E95061" w:rsidRDefault="00813BFA" w:rsidP="008035AA">
      <w:pPr>
        <w:pStyle w:val="Default"/>
        <w:ind w:firstLine="1134"/>
        <w:jc w:val="both"/>
        <w:rPr>
          <w:b/>
          <w:bCs/>
        </w:rPr>
      </w:pPr>
      <w:r>
        <w:rPr>
          <w:bCs/>
        </w:rPr>
        <w:t>4</w:t>
      </w:r>
      <w:r w:rsidR="008035AA" w:rsidRPr="00E95061">
        <w:rPr>
          <w:bCs/>
        </w:rPr>
        <w:t>3.</w:t>
      </w:r>
      <w:r w:rsidR="008035AA" w:rsidRPr="00E95061">
        <w:rPr>
          <w:b/>
          <w:bCs/>
        </w:rPr>
        <w:t xml:space="preserve"> </w:t>
      </w:r>
      <w:r w:rsidR="008035AA" w:rsidRPr="00E95061">
        <w:t>Dokumentas turi būti pradėtas nagrinėti (užrašyta užduotis) ne vėliau kaip per dvi darbo dienas nuo dokumento gavimo.</w:t>
      </w:r>
    </w:p>
    <w:p w14:paraId="7BC46A81" w14:textId="1F2414AB" w:rsidR="008035AA" w:rsidRPr="006F1160" w:rsidRDefault="00042EB0" w:rsidP="006F1160">
      <w:pPr>
        <w:pStyle w:val="Default"/>
        <w:ind w:firstLine="1134"/>
        <w:jc w:val="both"/>
        <w:rPr>
          <w:bCs/>
        </w:rPr>
      </w:pPr>
      <w:r>
        <w:rPr>
          <w:bCs/>
        </w:rPr>
        <w:t>4</w:t>
      </w:r>
      <w:r w:rsidR="008035AA" w:rsidRPr="00E95061">
        <w:rPr>
          <w:bCs/>
        </w:rPr>
        <w:t xml:space="preserve">4. </w:t>
      </w:r>
      <w:r w:rsidR="008035AA" w:rsidRPr="00E95061">
        <w:t>Jeigu užduotyje nurodyta, kad dokumento užduotį vykdyti pave</w:t>
      </w:r>
      <w:r>
        <w:t xml:space="preserve">dama keliems </w:t>
      </w:r>
      <w:r w:rsidR="008035AA" w:rsidRPr="00E95061">
        <w:t>darbuotojams, pagrindiniu dokumento užduoties vykdymo organi</w:t>
      </w:r>
      <w:r>
        <w:t xml:space="preserve">zatoriumi laikomas tas </w:t>
      </w:r>
      <w:r w:rsidR="008035AA" w:rsidRPr="00E95061">
        <w:t>darbuotojas, kuris užduotyje nurodytas pirmas. Rezoliuciją rašant DVS „Kontora“, prie pagrindinio vykdytojo nurodoma raidė „P“</w:t>
      </w:r>
      <w:r w:rsidR="004E2EC5">
        <w:t>.</w:t>
      </w:r>
      <w:r w:rsidR="008035AA" w:rsidRPr="00E95061">
        <w:t xml:space="preserve"> </w:t>
      </w:r>
      <w:r>
        <w:t>Kiti pavedimą vykdantys</w:t>
      </w:r>
      <w:r w:rsidR="008035AA" w:rsidRPr="00E95061">
        <w:t xml:space="preserve"> darbuotojai yra vienodai atsakingi už pavedimo įvykdymą nurodytu laiku ir pagrindiniam vykdytojui turi per 10 darbo dienų pateikti būtiną medžiagą bei pasiūlymus, jeigu pavedimo įvykdymo terminas ne trumpesnis kaip 20 darbo dienų. Jei pavedimo vykdymo terminas trumpesnis, tai medžiaga turi būti pateikiama per kiek įmanoma trumpesnį laiką.</w:t>
      </w:r>
    </w:p>
    <w:p w14:paraId="09B44408" w14:textId="04292374" w:rsidR="008035AA" w:rsidRPr="00E95061" w:rsidRDefault="006F1160" w:rsidP="008035AA">
      <w:pPr>
        <w:pStyle w:val="Default"/>
        <w:ind w:firstLine="1134"/>
        <w:jc w:val="both"/>
        <w:rPr>
          <w:bCs/>
        </w:rPr>
      </w:pPr>
      <w:r>
        <w:rPr>
          <w:bCs/>
        </w:rPr>
        <w:t>45</w:t>
      </w:r>
      <w:r w:rsidR="008035AA" w:rsidRPr="00E95061">
        <w:rPr>
          <w:bCs/>
        </w:rPr>
        <w:t xml:space="preserve">. </w:t>
      </w:r>
      <w:r w:rsidR="008035AA" w:rsidRPr="00E95061">
        <w:t>Užduoties vykdymo terminas pradedamas skaičiuoti nuo gauto dokumento registravimo dienos.</w:t>
      </w:r>
    </w:p>
    <w:p w14:paraId="63A28E9E" w14:textId="7A45906F" w:rsidR="008035AA" w:rsidRPr="00E95061" w:rsidRDefault="006F1160" w:rsidP="008035AA">
      <w:pPr>
        <w:pStyle w:val="Default"/>
        <w:ind w:firstLine="1134"/>
        <w:jc w:val="both"/>
      </w:pPr>
      <w:r>
        <w:rPr>
          <w:bCs/>
        </w:rPr>
        <w:t>46</w:t>
      </w:r>
      <w:r w:rsidR="008035AA" w:rsidRPr="00E95061">
        <w:rPr>
          <w:bCs/>
        </w:rPr>
        <w:t xml:space="preserve">. </w:t>
      </w:r>
      <w:r w:rsidR="008035AA" w:rsidRPr="00E95061">
        <w:t>Jeigu nenurodyta konkreti užduoties įvykdymo data ar vykdymo dienų skaičius ir teisės aktai nenustato kitaip, pavedimai turi būti įvykdyti per 20 darbo dienų nuo dokumento registravimo.</w:t>
      </w:r>
    </w:p>
    <w:p w14:paraId="00CDB1C7" w14:textId="0153E674" w:rsidR="008035AA" w:rsidRPr="00E95061" w:rsidRDefault="00576DB4" w:rsidP="008035AA">
      <w:pPr>
        <w:pStyle w:val="Default"/>
        <w:ind w:firstLine="1134"/>
        <w:jc w:val="both"/>
      </w:pPr>
      <w:r>
        <w:t>47</w:t>
      </w:r>
      <w:r w:rsidR="008035AA" w:rsidRPr="00E95061">
        <w:t xml:space="preserve">. </w:t>
      </w:r>
      <w:r w:rsidR="008035AA" w:rsidRPr="00E95061">
        <w:rPr>
          <w:rFonts w:eastAsia="SimSun"/>
        </w:rPr>
        <w:t xml:space="preserve">Susipažinimo DVS </w:t>
      </w:r>
      <w:r w:rsidR="008035AA" w:rsidRPr="00E95061">
        <w:t>„Kontora“</w:t>
      </w:r>
      <w:r w:rsidR="008035AA" w:rsidRPr="00E95061">
        <w:rPr>
          <w:rFonts w:eastAsia="SimSun"/>
        </w:rPr>
        <w:t xml:space="preserve"> faktu laikomas dokumento kortelės viršuje mygtuko „Susipažinau“ paspaudimas.</w:t>
      </w:r>
    </w:p>
    <w:p w14:paraId="6E29D16B" w14:textId="2B4890F2" w:rsidR="008035AA" w:rsidRPr="00E95061" w:rsidRDefault="00576DB4" w:rsidP="008035AA">
      <w:pPr>
        <w:pStyle w:val="Default"/>
        <w:ind w:firstLine="1134"/>
        <w:jc w:val="both"/>
      </w:pPr>
      <w:r>
        <w:t>48</w:t>
      </w:r>
      <w:r w:rsidR="008035AA" w:rsidRPr="00E95061">
        <w:t>. Pavedimas laikomas įvykdytu, jeigu išspręsti visi dokumente iškelti klausimai, atsakyta motyvuotai, iš esmės</w:t>
      </w:r>
      <w:r w:rsidR="004E2EC5">
        <w:t xml:space="preserve">. </w:t>
      </w:r>
      <w:r w:rsidR="008035AA" w:rsidRPr="00E95061">
        <w:t xml:space="preserve">Visi užduočių vykdytojai, atlikę jiems pavestą užduotį, privalo apie tai pažymėti DVS „Kontora“. </w:t>
      </w:r>
    </w:p>
    <w:p w14:paraId="7673330C" w14:textId="6C13CE50" w:rsidR="008035AA" w:rsidRPr="00E95061" w:rsidRDefault="00576DB4" w:rsidP="008035AA">
      <w:pPr>
        <w:pStyle w:val="Pagrindinistekstas"/>
        <w:ind w:firstLine="1134"/>
        <w:rPr>
          <w:szCs w:val="24"/>
        </w:rPr>
      </w:pPr>
      <w:r>
        <w:rPr>
          <w:szCs w:val="24"/>
        </w:rPr>
        <w:t>49</w:t>
      </w:r>
      <w:r w:rsidR="008035AA" w:rsidRPr="00E95061">
        <w:rPr>
          <w:szCs w:val="24"/>
        </w:rPr>
        <w:t>. Kai su dokumentu turi būti supažindinti darbuotojai, DVS „Kontora“ siunčiama užduotis susipažinti ir nurodomi atsakingi asmenys.</w:t>
      </w:r>
    </w:p>
    <w:p w14:paraId="3C7A4C4B" w14:textId="77777777" w:rsidR="008035AA" w:rsidRPr="00E95061" w:rsidRDefault="008035AA" w:rsidP="008035AA">
      <w:pPr>
        <w:pStyle w:val="Pagrindinistekstas"/>
        <w:jc w:val="center"/>
        <w:rPr>
          <w:b/>
          <w:szCs w:val="24"/>
        </w:rPr>
      </w:pPr>
    </w:p>
    <w:p w14:paraId="3ACDB9AE" w14:textId="77777777" w:rsidR="008035AA" w:rsidRPr="00E95061" w:rsidRDefault="008035AA" w:rsidP="008035AA">
      <w:pPr>
        <w:pStyle w:val="Pagrindinistekstas"/>
        <w:jc w:val="center"/>
        <w:rPr>
          <w:b/>
          <w:szCs w:val="24"/>
        </w:rPr>
      </w:pPr>
      <w:r w:rsidRPr="00E95061">
        <w:rPr>
          <w:b/>
          <w:szCs w:val="24"/>
        </w:rPr>
        <w:t>VI SKYRIUS</w:t>
      </w:r>
    </w:p>
    <w:p w14:paraId="0159194A" w14:textId="77777777" w:rsidR="008035AA" w:rsidRPr="00E95061" w:rsidRDefault="008035AA" w:rsidP="008035AA">
      <w:pPr>
        <w:pStyle w:val="Pagrindinistekstas"/>
        <w:jc w:val="center"/>
        <w:rPr>
          <w:b/>
          <w:szCs w:val="24"/>
        </w:rPr>
      </w:pPr>
      <w:r w:rsidRPr="00E95061">
        <w:rPr>
          <w:b/>
          <w:szCs w:val="24"/>
        </w:rPr>
        <w:t>SIUNČIAMŲ DOKUMENTŲ REGISTRAVIMAS IR IŠSIUNTIMAS</w:t>
      </w:r>
    </w:p>
    <w:p w14:paraId="522BCD86" w14:textId="77777777" w:rsidR="008035AA" w:rsidRPr="00E95061" w:rsidRDefault="008035AA" w:rsidP="008035AA">
      <w:pPr>
        <w:pStyle w:val="Pagrindinistekstas"/>
        <w:jc w:val="center"/>
        <w:rPr>
          <w:b/>
          <w:szCs w:val="24"/>
        </w:rPr>
      </w:pPr>
    </w:p>
    <w:p w14:paraId="1EF2314F" w14:textId="77777777" w:rsidR="004E2EC5" w:rsidRDefault="00E675D3" w:rsidP="004E2EC5">
      <w:pPr>
        <w:pStyle w:val="Default"/>
        <w:ind w:firstLine="1134"/>
        <w:jc w:val="both"/>
      </w:pPr>
      <w:r>
        <w:t>50. Parengti gimnazijos</w:t>
      </w:r>
      <w:r w:rsidR="008035AA" w:rsidRPr="00E95061">
        <w:t xml:space="preserve"> siunčiamieji dokumentai išsaugomi „</w:t>
      </w:r>
      <w:proofErr w:type="spellStart"/>
      <w:r w:rsidR="008035AA" w:rsidRPr="00E20CD9">
        <w:t>docx</w:t>
      </w:r>
      <w:proofErr w:type="spellEnd"/>
      <w:r w:rsidR="008035AA" w:rsidRPr="00E95061">
        <w:t>“ formatu.</w:t>
      </w:r>
    </w:p>
    <w:p w14:paraId="75787CDF" w14:textId="4C5A767F" w:rsidR="008035AA" w:rsidRPr="00E95061" w:rsidRDefault="00E675D3" w:rsidP="004E2EC5">
      <w:pPr>
        <w:pStyle w:val="Default"/>
        <w:ind w:firstLine="1134"/>
        <w:jc w:val="both"/>
      </w:pPr>
      <w:r>
        <w:t xml:space="preserve">51. </w:t>
      </w:r>
      <w:r w:rsidRPr="00E20CD9">
        <w:t>Gimnazijos</w:t>
      </w:r>
      <w:r w:rsidRPr="00E95061">
        <w:t xml:space="preserve"> </w:t>
      </w:r>
      <w:r w:rsidRPr="00E20CD9">
        <w:t>siunčiamieji</w:t>
      </w:r>
      <w:r w:rsidRPr="00E95061">
        <w:t xml:space="preserve"> </w:t>
      </w:r>
      <w:r w:rsidRPr="00E20CD9">
        <w:t>dokumentai</w:t>
      </w:r>
      <w:r w:rsidRPr="00E95061">
        <w:t xml:space="preserve"> </w:t>
      </w:r>
      <w:r w:rsidRPr="00E20CD9">
        <w:t>derinami</w:t>
      </w:r>
      <w:r w:rsidRPr="00E95061">
        <w:t xml:space="preserve">, pasirašomi ir </w:t>
      </w:r>
      <w:r w:rsidRPr="00E20CD9">
        <w:t>registruojami</w:t>
      </w:r>
      <w:r w:rsidRPr="00E95061">
        <w:t xml:space="preserve"> DVS „</w:t>
      </w:r>
      <w:r w:rsidRPr="00E20CD9">
        <w:t>Kontora</w:t>
      </w:r>
      <w:r w:rsidRPr="00E95061">
        <w:t>“.</w:t>
      </w:r>
    </w:p>
    <w:p w14:paraId="5510BC42" w14:textId="2032C5CC" w:rsidR="008035AA" w:rsidRPr="00E95061" w:rsidRDefault="00E675D3" w:rsidP="008035AA">
      <w:pPr>
        <w:pStyle w:val="Default"/>
        <w:ind w:firstLine="1134"/>
        <w:jc w:val="both"/>
      </w:pPr>
      <w:r>
        <w:t>52</w:t>
      </w:r>
      <w:r w:rsidR="008035AA" w:rsidRPr="00E95061">
        <w:t xml:space="preserve">. Atsakant fiziniam asmeniui į paklausimus, siunčiamas elektroninio dokumento nuorašas, patvirtintas teisės aktų nustatyta tvarka. Siunčiamo dokumento nuorašą tvirtina dokumento rengėjas. Jei reikia (atsakymas fiziniam asmeniui ir pan.), esant visų derinančių asmenų suderinimui, išspausdinamas popierinis dokumento variantas ir teikiamas pasirašyti. </w:t>
      </w:r>
    </w:p>
    <w:p w14:paraId="3B38AAED" w14:textId="4580B4F6" w:rsidR="008035AA" w:rsidRPr="00E95061" w:rsidRDefault="00E675D3" w:rsidP="00E675D3">
      <w:pPr>
        <w:pStyle w:val="Default"/>
        <w:ind w:firstLine="1134"/>
        <w:jc w:val="both"/>
      </w:pPr>
      <w:r>
        <w:t>53</w:t>
      </w:r>
      <w:r w:rsidR="008035AA" w:rsidRPr="00E95061">
        <w:t>.</w:t>
      </w:r>
      <w:r>
        <w:t xml:space="preserve"> Gimnazijoje </w:t>
      </w:r>
      <w:r w:rsidRPr="00E95061">
        <w:t>parengti dokumentai registruojami po to, kai jie pasirašomi</w:t>
      </w:r>
      <w:r w:rsidR="004E2EC5">
        <w:t>.</w:t>
      </w:r>
    </w:p>
    <w:p w14:paraId="08021CF1" w14:textId="7A66250A" w:rsidR="008035AA" w:rsidRPr="00E95061" w:rsidRDefault="00E675D3" w:rsidP="008035AA">
      <w:pPr>
        <w:pStyle w:val="Pagrindinistekstas"/>
        <w:ind w:firstLine="1134"/>
        <w:rPr>
          <w:szCs w:val="24"/>
        </w:rPr>
      </w:pPr>
      <w:r>
        <w:rPr>
          <w:szCs w:val="24"/>
        </w:rPr>
        <w:t>53</w:t>
      </w:r>
      <w:r w:rsidR="008035AA" w:rsidRPr="00E95061">
        <w:rPr>
          <w:szCs w:val="24"/>
        </w:rPr>
        <w:t>.1. Oficialūs siunčiamieji dokumentai pasirašomi kvalifikuotu parašu.</w:t>
      </w:r>
    </w:p>
    <w:p w14:paraId="541D1108" w14:textId="709E4CAD" w:rsidR="008035AA" w:rsidRPr="00E95061" w:rsidRDefault="00E675D3" w:rsidP="008035AA">
      <w:pPr>
        <w:pStyle w:val="Pagrindinistekstas"/>
        <w:ind w:firstLine="1134"/>
        <w:rPr>
          <w:szCs w:val="24"/>
        </w:rPr>
      </w:pPr>
      <w:r>
        <w:rPr>
          <w:szCs w:val="24"/>
        </w:rPr>
        <w:t>53</w:t>
      </w:r>
      <w:r w:rsidR="008035AA" w:rsidRPr="00E95061">
        <w:rPr>
          <w:szCs w:val="24"/>
        </w:rPr>
        <w:t>.2. Vidaus dokumentai (akt</w:t>
      </w:r>
      <w:r>
        <w:rPr>
          <w:szCs w:val="24"/>
        </w:rPr>
        <w:t>ai, paraiškos</w:t>
      </w:r>
      <w:r w:rsidR="008035AA" w:rsidRPr="00E95061">
        <w:rPr>
          <w:szCs w:val="24"/>
        </w:rPr>
        <w:t xml:space="preserve"> ir pan.) pasirašomi nekvalifikuotu parašu. Darbuotojų prašymai formuojami kaip vidaus dokumentai užpildant dokumento kortelę. </w:t>
      </w:r>
    </w:p>
    <w:p w14:paraId="69724853" w14:textId="604D7D14" w:rsidR="00FD1DA4" w:rsidRDefault="00FD1DA4" w:rsidP="00FD1DA4">
      <w:pPr>
        <w:pStyle w:val="Default"/>
        <w:ind w:firstLine="1134"/>
        <w:jc w:val="both"/>
      </w:pPr>
      <w:r>
        <w:t>54. Direktoriaus</w:t>
      </w:r>
      <w:r w:rsidR="008035AA" w:rsidRPr="00E95061">
        <w:t xml:space="preserve"> pasirašytus siunčiamuosius dokumentus registruoja </w:t>
      </w:r>
      <w:r>
        <w:t xml:space="preserve">per </w:t>
      </w:r>
      <w:r w:rsidR="008035AA" w:rsidRPr="00E95061">
        <w:t>DVS „Kontora“ ir išs</w:t>
      </w:r>
      <w:r>
        <w:t>iunčia iš DVS „Kontora“ tam paskirti darbuotojai</w:t>
      </w:r>
      <w:r w:rsidR="008035AA" w:rsidRPr="00E95061">
        <w:t>.</w:t>
      </w:r>
    </w:p>
    <w:p w14:paraId="71C84ADF" w14:textId="0A41E06E" w:rsidR="008035AA" w:rsidRPr="00E95061" w:rsidRDefault="00FD1DA4" w:rsidP="008035AA">
      <w:pPr>
        <w:pStyle w:val="Default"/>
        <w:ind w:firstLine="1134"/>
        <w:jc w:val="both"/>
        <w:rPr>
          <w:rFonts w:eastAsia="SimSun"/>
          <w:color w:val="auto"/>
        </w:rPr>
      </w:pPr>
      <w:r>
        <w:rPr>
          <w:rFonts w:eastAsia="SimSun"/>
          <w:color w:val="auto"/>
        </w:rPr>
        <w:t>5</w:t>
      </w:r>
      <w:r w:rsidR="008035AA" w:rsidRPr="00E95061">
        <w:rPr>
          <w:rFonts w:eastAsia="SimSun"/>
          <w:color w:val="auto"/>
        </w:rPr>
        <w:t xml:space="preserve">5. Už rašytinio dokumento išsiuntimą atsakingas </w:t>
      </w:r>
      <w:r>
        <w:rPr>
          <w:rFonts w:eastAsia="SimSun"/>
          <w:color w:val="auto"/>
        </w:rPr>
        <w:t>raštinės administratorius</w:t>
      </w:r>
      <w:r w:rsidR="008035AA" w:rsidRPr="00E95061">
        <w:t xml:space="preserve">. Atsižvelgdamas į dokumento svarbą, rengėjas sprendžia, ar dokumentas turi būti išsiųstas registruotu laišku. </w:t>
      </w:r>
    </w:p>
    <w:p w14:paraId="2BED51F0" w14:textId="40BE0C3C" w:rsidR="008035AA" w:rsidRPr="00E95061" w:rsidRDefault="00FD1DA4" w:rsidP="008035AA">
      <w:pPr>
        <w:pStyle w:val="Default"/>
        <w:ind w:firstLine="1134"/>
        <w:jc w:val="both"/>
        <w:rPr>
          <w:color w:val="auto"/>
        </w:rPr>
      </w:pPr>
      <w:r>
        <w:lastRenderedPageBreak/>
        <w:t xml:space="preserve">56. Gimnazijos </w:t>
      </w:r>
      <w:r w:rsidR="008035AA" w:rsidRPr="00E95061">
        <w:rPr>
          <w:color w:val="auto"/>
        </w:rPr>
        <w:t xml:space="preserve">vidaus dokumentai registruojami DVS </w:t>
      </w:r>
      <w:r w:rsidR="00AE372B">
        <w:t>„Kontora“</w:t>
      </w:r>
      <w:r w:rsidR="008035AA" w:rsidRPr="00E95061">
        <w:rPr>
          <w:color w:val="auto"/>
        </w:rPr>
        <w:t xml:space="preserve"> registruose pagal patvirtintą dokumentų registrų sąrašą. Vidaus dokumento originalas, jei rengia</w:t>
      </w:r>
      <w:r w:rsidR="004E2EC5">
        <w:rPr>
          <w:color w:val="auto"/>
        </w:rPr>
        <w:t>mas ne elektroninis dokumentas,</w:t>
      </w:r>
      <w:r w:rsidR="008035AA" w:rsidRPr="00E95061">
        <w:rPr>
          <w:color w:val="auto"/>
        </w:rPr>
        <w:t xml:space="preserve"> perduodamas adresatui arba segamas į bylą.</w:t>
      </w:r>
    </w:p>
    <w:p w14:paraId="4A6D20A8" w14:textId="08C1B4FB" w:rsidR="008035AA" w:rsidRPr="00E95061" w:rsidRDefault="00FD1DA4" w:rsidP="008035AA">
      <w:pPr>
        <w:pStyle w:val="Default"/>
        <w:ind w:firstLine="1134"/>
        <w:jc w:val="both"/>
        <w:rPr>
          <w:color w:val="auto"/>
        </w:rPr>
      </w:pPr>
      <w:r>
        <w:t>5</w:t>
      </w:r>
      <w:r w:rsidR="008035AA" w:rsidRPr="00E95061">
        <w:t xml:space="preserve">7. </w:t>
      </w:r>
      <w:r w:rsidR="008035AA" w:rsidRPr="00E95061">
        <w:rPr>
          <w:color w:val="auto"/>
        </w:rPr>
        <w:t xml:space="preserve">Jei rašytinis dokumentas siunčiamas tik telekomunikacijų įrenginiais, pasirašyti teikiamame dokumente virš rengėjo nuorodos nurodoma, kad originalas nebus siunčiamas. </w:t>
      </w:r>
    </w:p>
    <w:p w14:paraId="578A96E9" w14:textId="24E26B11" w:rsidR="008035AA" w:rsidRPr="00E95061" w:rsidRDefault="00FD1DA4" w:rsidP="008035AA">
      <w:pPr>
        <w:pStyle w:val="Default"/>
        <w:ind w:firstLine="1134"/>
        <w:jc w:val="both"/>
      </w:pPr>
      <w:r>
        <w:t>5</w:t>
      </w:r>
      <w:r w:rsidR="008035AA" w:rsidRPr="00E95061">
        <w:t xml:space="preserve">8. </w:t>
      </w:r>
      <w:r w:rsidR="008035AA" w:rsidRPr="00E95061">
        <w:rPr>
          <w:color w:val="auto"/>
        </w:rPr>
        <w:t xml:space="preserve">Parengtuose atsakymuose į gautus dokumentus </w:t>
      </w:r>
      <w:r w:rsidR="008035AA" w:rsidRPr="00E95061">
        <w:t>privalo būti nurodyta, į kurį dokumentą atsakoma.</w:t>
      </w:r>
    </w:p>
    <w:p w14:paraId="52C02C19" w14:textId="77777777" w:rsidR="00EF59A2" w:rsidRDefault="00EF59A2" w:rsidP="00EF59A2">
      <w:pPr>
        <w:pStyle w:val="Pagrindinistekstas"/>
        <w:spacing w:before="4"/>
      </w:pPr>
    </w:p>
    <w:p w14:paraId="1D8EFAC5" w14:textId="77777777" w:rsidR="008035AA" w:rsidRPr="00E95061" w:rsidRDefault="008035AA" w:rsidP="008035AA">
      <w:pPr>
        <w:pStyle w:val="Pagrindinistekstas"/>
        <w:jc w:val="center"/>
        <w:rPr>
          <w:b/>
          <w:szCs w:val="24"/>
        </w:rPr>
      </w:pPr>
      <w:r w:rsidRPr="00E95061">
        <w:rPr>
          <w:b/>
          <w:szCs w:val="24"/>
        </w:rPr>
        <w:t>VII SKYRIUS</w:t>
      </w:r>
    </w:p>
    <w:p w14:paraId="1137122A" w14:textId="77777777" w:rsidR="008035AA" w:rsidRPr="00E95061" w:rsidRDefault="008035AA" w:rsidP="008035AA">
      <w:pPr>
        <w:pStyle w:val="Pagrindinistekstas"/>
        <w:jc w:val="center"/>
        <w:rPr>
          <w:b/>
          <w:szCs w:val="24"/>
        </w:rPr>
      </w:pPr>
      <w:r w:rsidRPr="00E95061">
        <w:rPr>
          <w:b/>
          <w:szCs w:val="24"/>
        </w:rPr>
        <w:t>TEISĖS AKTŲ RENGIMAS, DERINIMAS, TEIKIMAS PASIRAŠYTI</w:t>
      </w:r>
    </w:p>
    <w:p w14:paraId="4492F874" w14:textId="77777777" w:rsidR="00910D7C" w:rsidRDefault="00910D7C" w:rsidP="004E2EC5">
      <w:pPr>
        <w:pStyle w:val="Default"/>
        <w:jc w:val="both"/>
      </w:pPr>
    </w:p>
    <w:p w14:paraId="0443CE15" w14:textId="47C7BB35" w:rsidR="008035AA" w:rsidRPr="00E95061" w:rsidRDefault="00910D7C" w:rsidP="008035AA">
      <w:pPr>
        <w:pStyle w:val="Default"/>
        <w:ind w:firstLine="1134"/>
        <w:jc w:val="both"/>
      </w:pPr>
      <w:r>
        <w:t>59</w:t>
      </w:r>
      <w:r w:rsidR="008035AA" w:rsidRPr="00E95061">
        <w:t xml:space="preserve">. Teisės aktų projektai rengiami naudojant DVS „Kontora“ modulį „Rengiamieji dokumentai“. </w:t>
      </w:r>
    </w:p>
    <w:p w14:paraId="3845ABBC" w14:textId="47E7CB6A" w:rsidR="008035AA" w:rsidRPr="00E95061" w:rsidRDefault="008035AA" w:rsidP="008035AA">
      <w:pPr>
        <w:tabs>
          <w:tab w:val="clear" w:pos="1293"/>
          <w:tab w:val="left" w:pos="1134"/>
        </w:tabs>
        <w:jc w:val="both"/>
        <w:rPr>
          <w:b/>
          <w:bCs/>
          <w:szCs w:val="24"/>
          <w:lang w:val="lt-LT"/>
        </w:rPr>
      </w:pPr>
      <w:r w:rsidRPr="00E95061">
        <w:rPr>
          <w:lang w:val="lt-LT"/>
        </w:rPr>
        <w:tab/>
      </w:r>
      <w:r w:rsidR="00910D7C">
        <w:rPr>
          <w:lang w:val="lt-LT"/>
        </w:rPr>
        <w:t>60. Gimnazijos</w:t>
      </w:r>
      <w:r w:rsidRPr="00E95061">
        <w:rPr>
          <w:lang w:val="lt-LT"/>
        </w:rPr>
        <w:t xml:space="preserve"> teisės aktų projektų derinimas:</w:t>
      </w:r>
      <w:r w:rsidRPr="00E95061">
        <w:rPr>
          <w:b/>
          <w:bCs/>
          <w:szCs w:val="24"/>
          <w:lang w:val="lt-LT"/>
        </w:rPr>
        <w:t xml:space="preserve"> </w:t>
      </w:r>
    </w:p>
    <w:p w14:paraId="69464522" w14:textId="7FDC10F5" w:rsidR="008035AA" w:rsidRDefault="00910D7C" w:rsidP="00940638">
      <w:pPr>
        <w:tabs>
          <w:tab w:val="left" w:pos="1134"/>
        </w:tabs>
        <w:ind w:left="1134"/>
        <w:jc w:val="both"/>
        <w:rPr>
          <w:szCs w:val="24"/>
          <w:lang w:val="lt-LT"/>
        </w:rPr>
      </w:pPr>
      <w:r>
        <w:rPr>
          <w:lang w:val="lt-LT"/>
        </w:rPr>
        <w:t>6</w:t>
      </w:r>
      <w:r w:rsidR="008035AA" w:rsidRPr="00E95061">
        <w:rPr>
          <w:lang w:val="lt-LT"/>
        </w:rPr>
        <w:t>1</w:t>
      </w:r>
      <w:r>
        <w:rPr>
          <w:lang w:val="lt-LT"/>
        </w:rPr>
        <w:t>.1. D</w:t>
      </w:r>
      <w:r w:rsidR="008035AA" w:rsidRPr="00E95061">
        <w:rPr>
          <w:lang w:val="lt-LT"/>
        </w:rPr>
        <w:t>irektoriau</w:t>
      </w:r>
      <w:r w:rsidR="00940638">
        <w:rPr>
          <w:lang w:val="lt-LT"/>
        </w:rPr>
        <w:t>s įsakymų projektai derinami su</w:t>
      </w:r>
      <w:r>
        <w:rPr>
          <w:szCs w:val="24"/>
          <w:lang w:val="lt-LT"/>
        </w:rPr>
        <w:t xml:space="preserve"> </w:t>
      </w:r>
      <w:r w:rsidRPr="00E95061">
        <w:rPr>
          <w:lang w:val="lt-LT"/>
        </w:rPr>
        <w:t xml:space="preserve">kitomis suinteresuotomis įstaigomis. </w:t>
      </w:r>
      <w:r w:rsidR="00940638">
        <w:rPr>
          <w:lang w:val="lt-LT"/>
        </w:rPr>
        <w:t xml:space="preserve">61.2. </w:t>
      </w:r>
      <w:r w:rsidR="008035AA" w:rsidRPr="00E95061">
        <w:rPr>
          <w:szCs w:val="24"/>
          <w:lang w:val="lt-LT"/>
        </w:rPr>
        <w:t>Suderintas dokumentas DVS teik</w:t>
      </w:r>
      <w:r>
        <w:rPr>
          <w:szCs w:val="24"/>
          <w:lang w:val="lt-LT"/>
        </w:rPr>
        <w:t>iamas pasirašyti</w:t>
      </w:r>
      <w:r w:rsidR="008035AA" w:rsidRPr="00E95061">
        <w:rPr>
          <w:szCs w:val="24"/>
          <w:lang w:val="lt-LT"/>
        </w:rPr>
        <w:t xml:space="preserve"> dire</w:t>
      </w:r>
      <w:r>
        <w:rPr>
          <w:szCs w:val="24"/>
          <w:lang w:val="lt-LT"/>
        </w:rPr>
        <w:t>ktoriui.</w:t>
      </w:r>
    </w:p>
    <w:p w14:paraId="7AAB4780" w14:textId="767C48C9" w:rsidR="008035AA" w:rsidRPr="000F65D6" w:rsidRDefault="000F65D6" w:rsidP="000F65D6">
      <w:pPr>
        <w:tabs>
          <w:tab w:val="left" w:pos="1134"/>
        </w:tabs>
        <w:ind w:firstLine="1134"/>
        <w:jc w:val="both"/>
        <w:rPr>
          <w:szCs w:val="24"/>
          <w:lang w:val="lt-LT"/>
        </w:rPr>
      </w:pPr>
      <w:r>
        <w:rPr>
          <w:szCs w:val="24"/>
          <w:lang w:val="lt-LT"/>
        </w:rPr>
        <w:t xml:space="preserve">62. </w:t>
      </w:r>
      <w:r w:rsidRPr="00E95061">
        <w:rPr>
          <w:szCs w:val="24"/>
          <w:lang w:val="lt-LT"/>
        </w:rPr>
        <w:t>Visi teisės aktai pasirašomi kvalifikuotu elektroniniu parašu.</w:t>
      </w:r>
    </w:p>
    <w:p w14:paraId="05635076" w14:textId="4B84A4FF" w:rsidR="008035AA" w:rsidRPr="00E95061" w:rsidRDefault="000F65D6" w:rsidP="008035AA">
      <w:pPr>
        <w:pStyle w:val="Default"/>
        <w:ind w:firstLine="1134"/>
        <w:jc w:val="both"/>
        <w:rPr>
          <w:color w:val="000000" w:themeColor="text1"/>
        </w:rPr>
      </w:pPr>
      <w:r>
        <w:rPr>
          <w:color w:val="000000" w:themeColor="text1"/>
        </w:rPr>
        <w:t>63</w:t>
      </w:r>
      <w:r w:rsidR="008035AA" w:rsidRPr="00E95061">
        <w:rPr>
          <w:color w:val="000000" w:themeColor="text1"/>
        </w:rPr>
        <w:t xml:space="preserve">. Dokumento derinimą atliekantis darbuotojas gali pateiktą projektą </w:t>
      </w:r>
      <w:r w:rsidR="008035AA" w:rsidRPr="00E95061">
        <w:rPr>
          <w:bCs/>
          <w:color w:val="000000" w:themeColor="text1"/>
        </w:rPr>
        <w:t xml:space="preserve">atmesti </w:t>
      </w:r>
      <w:r w:rsidR="008035AA" w:rsidRPr="00E95061">
        <w:rPr>
          <w:color w:val="000000" w:themeColor="text1"/>
        </w:rPr>
        <w:t xml:space="preserve">arba jam </w:t>
      </w:r>
      <w:r w:rsidR="008035AA" w:rsidRPr="00E95061">
        <w:rPr>
          <w:bCs/>
          <w:color w:val="000000" w:themeColor="text1"/>
        </w:rPr>
        <w:t>pritarti</w:t>
      </w:r>
      <w:r w:rsidR="008035AA" w:rsidRPr="00E95061">
        <w:rPr>
          <w:color w:val="000000" w:themeColor="text1"/>
        </w:rPr>
        <w:t xml:space="preserve">. Jei vizuojantis darbuotojas nepritaria pateiktam dokumento projektui, jis atmeta projektą ir pateikia pastabas ir (ar) pasiūlymus. Atmesti dokumento projektą nepateikiant pastabų negalima. Pastabos ir (ar) pasiūlymai rašomi aiškiai ir konkrečiai. </w:t>
      </w:r>
    </w:p>
    <w:p w14:paraId="4E127DCE" w14:textId="28CCEF3E" w:rsidR="008035AA" w:rsidRPr="00E95061" w:rsidRDefault="000F65D6" w:rsidP="008035AA">
      <w:pPr>
        <w:pStyle w:val="Default"/>
        <w:ind w:firstLine="1134"/>
        <w:jc w:val="both"/>
        <w:rPr>
          <w:color w:val="000000" w:themeColor="text1"/>
        </w:rPr>
      </w:pPr>
      <w:r>
        <w:rPr>
          <w:color w:val="000000" w:themeColor="text1"/>
        </w:rPr>
        <w:t>64</w:t>
      </w:r>
      <w:r w:rsidR="008035AA" w:rsidRPr="00E95061">
        <w:rPr>
          <w:color w:val="000000" w:themeColor="text1"/>
        </w:rPr>
        <w:t>. Teisės aktai derinami gavimo d</w:t>
      </w:r>
      <w:r w:rsidR="00940638">
        <w:rPr>
          <w:color w:val="000000" w:themeColor="text1"/>
        </w:rPr>
        <w:t xml:space="preserve">ieną, bet ne vėliau kaip per 2 </w:t>
      </w:r>
      <w:r w:rsidR="008035AA" w:rsidRPr="00E95061">
        <w:rPr>
          <w:color w:val="000000" w:themeColor="text1"/>
        </w:rPr>
        <w:t xml:space="preserve">darbo dienas. Sudėtingi, didesnės apimties teisės aktai, kuriais tvirtinamos taisyklės, nuostatai, įstatai, aprašai ir kt., gali būti derinami 3 darbo dienas. </w:t>
      </w:r>
    </w:p>
    <w:p w14:paraId="367137DB" w14:textId="732D120D" w:rsidR="008035AA" w:rsidRPr="00E95061" w:rsidRDefault="00940638" w:rsidP="000F65D6">
      <w:pPr>
        <w:pStyle w:val="Default"/>
        <w:ind w:firstLine="1134"/>
        <w:jc w:val="both"/>
        <w:rPr>
          <w:color w:val="000000" w:themeColor="text1"/>
        </w:rPr>
      </w:pPr>
      <w:r>
        <w:rPr>
          <w:color w:val="000000" w:themeColor="text1"/>
        </w:rPr>
        <w:t xml:space="preserve">65. </w:t>
      </w:r>
      <w:r w:rsidR="008035AA" w:rsidRPr="00E95061">
        <w:rPr>
          <w:color w:val="000000" w:themeColor="text1"/>
        </w:rPr>
        <w:t xml:space="preserve">Rengiamo teisės akto projekto pasirašymas gali būti atliktas, kai darbų sekos eilutėje iki veiksmo „Pasirašymas“ nurodyti veiksmai jau yra atlikti. </w:t>
      </w:r>
    </w:p>
    <w:p w14:paraId="3078953E" w14:textId="1A200160" w:rsidR="008035AA" w:rsidRPr="00E95061" w:rsidRDefault="000F65D6" w:rsidP="008035AA">
      <w:pPr>
        <w:pStyle w:val="Default"/>
        <w:ind w:firstLine="1134"/>
        <w:jc w:val="both"/>
        <w:rPr>
          <w:color w:val="000000" w:themeColor="text1"/>
        </w:rPr>
      </w:pPr>
      <w:r>
        <w:rPr>
          <w:color w:val="000000" w:themeColor="text1"/>
        </w:rPr>
        <w:t>66</w:t>
      </w:r>
      <w:r w:rsidR="008035AA" w:rsidRPr="00E95061">
        <w:rPr>
          <w:color w:val="000000" w:themeColor="text1"/>
        </w:rPr>
        <w:t xml:space="preserve">. Pasirašyti teisės aktai registruojami teisės aktų registruose DVS „Kontora“. Registruojant elektroninius teisės aktus, nurodoma el. byla. </w:t>
      </w:r>
    </w:p>
    <w:p w14:paraId="5FA68A8B" w14:textId="5EED3484" w:rsidR="008035AA" w:rsidRPr="00E95061" w:rsidRDefault="000F65D6" w:rsidP="008035AA">
      <w:pPr>
        <w:pStyle w:val="Default"/>
        <w:ind w:firstLine="1134"/>
        <w:jc w:val="both"/>
        <w:rPr>
          <w:color w:val="000000" w:themeColor="text1"/>
        </w:rPr>
      </w:pPr>
      <w:r>
        <w:rPr>
          <w:color w:val="000000" w:themeColor="text1"/>
        </w:rPr>
        <w:t>6</w:t>
      </w:r>
      <w:r w:rsidR="008035AA" w:rsidRPr="00E95061">
        <w:rPr>
          <w:color w:val="000000" w:themeColor="text1"/>
        </w:rPr>
        <w:t xml:space="preserve">7. Nustatytais atvejais, kai darbuotojas pasirašytinai turi būti supažindintas su dokumentu ar duoti sutikimą, supažindinimo žymoje rašomi susipažinimą ar sutikimą reiškiantys žodžiai „Susipažinau“ arba „Sutinku (Nesutinku)“, parašas, vardas ir pavardė, data. Už supažindinimą su dokumentu atsakingas jo rengėjas. </w:t>
      </w:r>
    </w:p>
    <w:p w14:paraId="131DEFBC" w14:textId="45985FDC" w:rsidR="008035AA" w:rsidRPr="00E95061" w:rsidRDefault="000F65D6" w:rsidP="008035AA">
      <w:pPr>
        <w:pStyle w:val="Default"/>
        <w:ind w:firstLine="1134"/>
        <w:jc w:val="both"/>
        <w:rPr>
          <w:rFonts w:eastAsia="SimSun"/>
          <w:color w:val="000000" w:themeColor="text1"/>
        </w:rPr>
      </w:pPr>
      <w:r>
        <w:rPr>
          <w:color w:val="000000" w:themeColor="text1"/>
        </w:rPr>
        <w:t>6</w:t>
      </w:r>
      <w:r w:rsidR="008035AA" w:rsidRPr="00E95061">
        <w:rPr>
          <w:color w:val="000000" w:themeColor="text1"/>
        </w:rPr>
        <w:t xml:space="preserve">8. </w:t>
      </w:r>
      <w:r w:rsidR="008035AA" w:rsidRPr="00E95061">
        <w:rPr>
          <w:rFonts w:eastAsia="SimSun"/>
          <w:color w:val="000000" w:themeColor="text1"/>
        </w:rPr>
        <w:t xml:space="preserve">Susipažinimo DVS </w:t>
      </w:r>
      <w:r w:rsidR="008035AA" w:rsidRPr="00E95061">
        <w:rPr>
          <w:color w:val="000000" w:themeColor="text1"/>
        </w:rPr>
        <w:t>„Kontora“</w:t>
      </w:r>
      <w:r w:rsidR="008035AA" w:rsidRPr="00E95061">
        <w:rPr>
          <w:rFonts w:eastAsia="SimSun"/>
          <w:color w:val="000000" w:themeColor="text1"/>
        </w:rPr>
        <w:t xml:space="preserve"> faktu laikomas dokumento kortelės viršuje mygtuko „Susipažinau“ paspaudimas. </w:t>
      </w:r>
    </w:p>
    <w:p w14:paraId="7E82AEB9" w14:textId="7CE4107B" w:rsidR="008035AA" w:rsidRPr="00E95061" w:rsidRDefault="000F65D6" w:rsidP="008035AA">
      <w:pPr>
        <w:pStyle w:val="Default"/>
        <w:ind w:firstLine="1134"/>
        <w:jc w:val="both"/>
        <w:rPr>
          <w:rFonts w:eastAsia="SimSun"/>
          <w:color w:val="000000" w:themeColor="text1"/>
        </w:rPr>
      </w:pPr>
      <w:r>
        <w:rPr>
          <w:rFonts w:eastAsia="SimSun"/>
          <w:color w:val="000000" w:themeColor="text1"/>
        </w:rPr>
        <w:t>6</w:t>
      </w:r>
      <w:r w:rsidR="008035AA" w:rsidRPr="00E95061">
        <w:rPr>
          <w:rFonts w:eastAsia="SimSun"/>
          <w:color w:val="000000" w:themeColor="text1"/>
        </w:rPr>
        <w:t xml:space="preserve">9. </w:t>
      </w:r>
      <w:r w:rsidR="008035AA" w:rsidRPr="00E95061">
        <w:t xml:space="preserve">Kai teisės aktus reikia pateikti rengėjo nurodytiems </w:t>
      </w:r>
      <w:r w:rsidR="008035AA" w:rsidRPr="00E95061">
        <w:rPr>
          <w:color w:val="000000" w:themeColor="text1"/>
        </w:rPr>
        <w:t xml:space="preserve">atsakingiems už tų dokumentų vykdymą darbuotojams ar kitiems suinteresuotiems asmenims, </w:t>
      </w:r>
      <w:r w:rsidR="008035AA" w:rsidRPr="00E95061">
        <w:t>jie nurodomi DVS „Kontora“ langelyje</w:t>
      </w:r>
      <w:r w:rsidR="00C2641C">
        <w:t xml:space="preserve"> „Rengiamą dokumentą pateikti“.</w:t>
      </w:r>
    </w:p>
    <w:p w14:paraId="44C352AA" w14:textId="77777777" w:rsidR="005D7EF2" w:rsidRDefault="005D7EF2" w:rsidP="008035AA">
      <w:pPr>
        <w:pStyle w:val="Pagrindinistekstas"/>
        <w:jc w:val="center"/>
        <w:rPr>
          <w:b/>
          <w:szCs w:val="24"/>
        </w:rPr>
      </w:pPr>
      <w:bookmarkStart w:id="12" w:name="part_e8cd798e97f743c49bb576ab2cd2354d"/>
      <w:bookmarkEnd w:id="12"/>
    </w:p>
    <w:p w14:paraId="254EC23E" w14:textId="77777777" w:rsidR="008035AA" w:rsidRPr="00E95061" w:rsidRDefault="008035AA" w:rsidP="008035AA">
      <w:pPr>
        <w:pStyle w:val="Pagrindinistekstas"/>
        <w:jc w:val="center"/>
        <w:rPr>
          <w:b/>
          <w:szCs w:val="24"/>
        </w:rPr>
      </w:pPr>
      <w:r w:rsidRPr="00E95061">
        <w:rPr>
          <w:b/>
          <w:szCs w:val="24"/>
        </w:rPr>
        <w:t>VIII SKYRIUS</w:t>
      </w:r>
    </w:p>
    <w:p w14:paraId="597E7E97" w14:textId="77777777" w:rsidR="008035AA" w:rsidRPr="00E95061" w:rsidRDefault="008035AA" w:rsidP="008035AA">
      <w:pPr>
        <w:pStyle w:val="Pagrindinistekstas"/>
        <w:jc w:val="center"/>
        <w:rPr>
          <w:b/>
          <w:szCs w:val="24"/>
        </w:rPr>
      </w:pPr>
      <w:r w:rsidRPr="00E95061">
        <w:rPr>
          <w:b/>
          <w:szCs w:val="24"/>
        </w:rPr>
        <w:t>DOKUMENTACIJOS PLANAS IR BYLŲ SUDARYMAS</w:t>
      </w:r>
    </w:p>
    <w:p w14:paraId="64CB5E4A" w14:textId="77777777" w:rsidR="008035AA" w:rsidRPr="00E95061" w:rsidRDefault="008035AA" w:rsidP="008035AA">
      <w:pPr>
        <w:pStyle w:val="Pagrindinistekstas"/>
        <w:rPr>
          <w:b/>
          <w:szCs w:val="24"/>
        </w:rPr>
      </w:pPr>
    </w:p>
    <w:p w14:paraId="68ED2B40" w14:textId="7EABC94B" w:rsidR="008035AA" w:rsidRPr="00E95061" w:rsidRDefault="00075FDE" w:rsidP="008035AA">
      <w:pPr>
        <w:pStyle w:val="Pagrindinistekstas"/>
        <w:ind w:firstLine="1134"/>
        <w:rPr>
          <w:szCs w:val="24"/>
        </w:rPr>
      </w:pPr>
      <w:r>
        <w:rPr>
          <w:szCs w:val="24"/>
        </w:rPr>
        <w:t>70. Gimnazijos</w:t>
      </w:r>
      <w:r w:rsidR="008035AA" w:rsidRPr="00E95061">
        <w:rPr>
          <w:szCs w:val="24"/>
        </w:rPr>
        <w:t xml:space="preserve"> dokumentų valdymui visose jos veiklos srityse ir bylų sudarymui užtikrinti parengiamas numatomų sudaryti ateinančiais metais bylų planas –</w:t>
      </w:r>
      <w:r w:rsidR="00171087">
        <w:rPr>
          <w:szCs w:val="24"/>
        </w:rPr>
        <w:t xml:space="preserve"> </w:t>
      </w:r>
      <w:r w:rsidR="008035AA" w:rsidRPr="00E95061">
        <w:rPr>
          <w:bCs/>
          <w:szCs w:val="24"/>
        </w:rPr>
        <w:t>dokumentacijos planas</w:t>
      </w:r>
      <w:r>
        <w:rPr>
          <w:szCs w:val="24"/>
        </w:rPr>
        <w:t>. D</w:t>
      </w:r>
      <w:r>
        <w:rPr>
          <w:bCs/>
          <w:szCs w:val="24"/>
        </w:rPr>
        <w:t>okumentacijos planą</w:t>
      </w:r>
      <w:r w:rsidR="008035AA" w:rsidRPr="00E95061">
        <w:rPr>
          <w:szCs w:val="24"/>
        </w:rPr>
        <w:t xml:space="preserve"> rengia už archyvą atsakingas asmuo. </w:t>
      </w:r>
    </w:p>
    <w:p w14:paraId="6DA12571" w14:textId="1C17E1F8" w:rsidR="008035AA" w:rsidRPr="00E95061" w:rsidRDefault="00075FDE" w:rsidP="008035AA">
      <w:pPr>
        <w:pStyle w:val="Pagrindinistekstas"/>
        <w:ind w:firstLine="1134"/>
        <w:rPr>
          <w:szCs w:val="24"/>
        </w:rPr>
      </w:pPr>
      <w:r>
        <w:rPr>
          <w:szCs w:val="24"/>
        </w:rPr>
        <w:t>7</w:t>
      </w:r>
      <w:r w:rsidR="008035AA" w:rsidRPr="00E95061">
        <w:rPr>
          <w:szCs w:val="24"/>
        </w:rPr>
        <w:t xml:space="preserve">1. </w:t>
      </w:r>
      <w:r w:rsidR="008035AA" w:rsidRPr="00E95061">
        <w:rPr>
          <w:bCs/>
          <w:szCs w:val="24"/>
        </w:rPr>
        <w:t>Dokumentacijos planas</w:t>
      </w:r>
      <w:r w:rsidR="008035AA" w:rsidRPr="00E95061">
        <w:rPr>
          <w:szCs w:val="24"/>
        </w:rPr>
        <w:t xml:space="preserve"> parengiamas kasmet, likus dviem mėnesiams iki einamųjų kalendorinių metų pabaigos. Į jį įrašomos visos bylos, kurias planuojama kitais kalendoriniais metais sudaryti ar tęsti.</w:t>
      </w:r>
    </w:p>
    <w:p w14:paraId="7401E087" w14:textId="0124239C" w:rsidR="008035AA" w:rsidRPr="00E95061" w:rsidRDefault="00075FDE" w:rsidP="00075FDE">
      <w:pPr>
        <w:pStyle w:val="Pagrindinistekstas"/>
        <w:ind w:firstLine="1134"/>
        <w:rPr>
          <w:szCs w:val="24"/>
        </w:rPr>
      </w:pPr>
      <w:r>
        <w:rPr>
          <w:szCs w:val="24"/>
        </w:rPr>
        <w:t>7</w:t>
      </w:r>
      <w:r w:rsidR="008035AA" w:rsidRPr="00E95061">
        <w:rPr>
          <w:szCs w:val="24"/>
        </w:rPr>
        <w:t xml:space="preserve">2. Sudarant </w:t>
      </w:r>
      <w:r w:rsidR="008035AA" w:rsidRPr="00E95061">
        <w:rPr>
          <w:bCs/>
          <w:szCs w:val="24"/>
        </w:rPr>
        <w:t>dokumentacijos planą</w:t>
      </w:r>
      <w:r w:rsidR="008035AA" w:rsidRPr="00E95061">
        <w:rPr>
          <w:szCs w:val="24"/>
        </w:rPr>
        <w:t>, kiekvienos jame įrašytos bylos saugojimo terminai nurodomi vadovaujantis įstatymais, Bendrųjų dokumentų saugojimo terminų rodykle, patvirtinta Lietuvos vyriausiojo archyvaro 2011 m. liepos 4 d. įsakymu Nr. V-100 „Dėl Bendrųjų dokumentų saugojimo terminų rodyklės patvirtinimo“, kitais teisės aktais, nustatančiais dokumentų saugojimo terminus. Bylų, kurias sudarančių dokumentų saugojimo terminai nustatyti kitais teisės aktais, nurodomas tas saugojimo terminas, kuris yra ilgesnis.</w:t>
      </w:r>
    </w:p>
    <w:p w14:paraId="070F8AD7" w14:textId="1A6D3FF1" w:rsidR="008035AA" w:rsidRPr="00E95061" w:rsidRDefault="00075FDE" w:rsidP="008035AA">
      <w:pPr>
        <w:pStyle w:val="Pagrindinistekstas"/>
        <w:ind w:firstLine="1134"/>
        <w:rPr>
          <w:szCs w:val="24"/>
        </w:rPr>
      </w:pPr>
      <w:r>
        <w:rPr>
          <w:szCs w:val="24"/>
        </w:rPr>
        <w:lastRenderedPageBreak/>
        <w:t>73</w:t>
      </w:r>
      <w:r w:rsidR="008035AA" w:rsidRPr="00E95061">
        <w:rPr>
          <w:szCs w:val="24"/>
        </w:rPr>
        <w:t xml:space="preserve">. </w:t>
      </w:r>
      <w:r w:rsidR="008035AA" w:rsidRPr="00E95061">
        <w:rPr>
          <w:bCs/>
          <w:szCs w:val="24"/>
        </w:rPr>
        <w:t>Dokumentacijos plane</w:t>
      </w:r>
      <w:r w:rsidR="008035AA" w:rsidRPr="00E95061">
        <w:rPr>
          <w:szCs w:val="24"/>
        </w:rPr>
        <w:t xml:space="preserve"> by</w:t>
      </w:r>
      <w:r>
        <w:rPr>
          <w:szCs w:val="24"/>
        </w:rPr>
        <w:t>los surašomos pagal gimnazijos</w:t>
      </w:r>
      <w:r w:rsidR="008035AA" w:rsidRPr="00E95061">
        <w:rPr>
          <w:szCs w:val="24"/>
        </w:rPr>
        <w:t xml:space="preserve"> funkcijas ir veiklos sritis. </w:t>
      </w:r>
    </w:p>
    <w:p w14:paraId="7A4E0DE1" w14:textId="4325495B" w:rsidR="008035AA" w:rsidRPr="00E95061" w:rsidRDefault="00075FDE" w:rsidP="008035AA">
      <w:pPr>
        <w:pStyle w:val="Pagrindinistekstas"/>
        <w:ind w:firstLine="1134"/>
        <w:rPr>
          <w:b/>
          <w:szCs w:val="24"/>
        </w:rPr>
      </w:pPr>
      <w:r>
        <w:rPr>
          <w:szCs w:val="24"/>
        </w:rPr>
        <w:t>74</w:t>
      </w:r>
      <w:r w:rsidR="008035AA" w:rsidRPr="00E95061">
        <w:rPr>
          <w:szCs w:val="24"/>
        </w:rPr>
        <w:t xml:space="preserve">. </w:t>
      </w:r>
      <w:r w:rsidR="008035AA" w:rsidRPr="00E95061">
        <w:rPr>
          <w:bCs/>
          <w:szCs w:val="24"/>
        </w:rPr>
        <w:t>Dokumentacijos plane</w:t>
      </w:r>
      <w:r w:rsidR="008035AA" w:rsidRPr="00E95061">
        <w:rPr>
          <w:szCs w:val="24"/>
        </w:rPr>
        <w:t xml:space="preserve"> prie kiekvienos bylos nurodomi už bylos sudarymą atsakingi darbuotoj</w:t>
      </w:r>
      <w:r>
        <w:rPr>
          <w:szCs w:val="24"/>
        </w:rPr>
        <w:t>ai</w:t>
      </w:r>
      <w:r w:rsidR="008035AA" w:rsidRPr="00E95061">
        <w:rPr>
          <w:szCs w:val="24"/>
        </w:rPr>
        <w:t>.</w:t>
      </w:r>
    </w:p>
    <w:p w14:paraId="4168DF93" w14:textId="7466B107" w:rsidR="008035AA" w:rsidRPr="00E95061" w:rsidRDefault="00075FDE" w:rsidP="008035AA">
      <w:pPr>
        <w:pStyle w:val="Pagrindinistekstas"/>
        <w:ind w:firstLine="1134"/>
        <w:rPr>
          <w:szCs w:val="24"/>
        </w:rPr>
      </w:pPr>
      <w:r>
        <w:rPr>
          <w:szCs w:val="24"/>
        </w:rPr>
        <w:t>75</w:t>
      </w:r>
      <w:r w:rsidR="008035AA" w:rsidRPr="00E95061">
        <w:rPr>
          <w:szCs w:val="24"/>
        </w:rPr>
        <w:t>. Dokumentacijos plane elektroniniams dokumentams numatyti bylų indeksai su raide E.</w:t>
      </w:r>
    </w:p>
    <w:p w14:paraId="6F55E80F" w14:textId="6C7A2657" w:rsidR="008035AA" w:rsidRPr="00E95061" w:rsidRDefault="00A931E4" w:rsidP="008035AA">
      <w:pPr>
        <w:pStyle w:val="Pagrindinistekstas"/>
        <w:ind w:firstLine="1134"/>
        <w:rPr>
          <w:szCs w:val="24"/>
        </w:rPr>
      </w:pPr>
      <w:r>
        <w:rPr>
          <w:szCs w:val="24"/>
        </w:rPr>
        <w:t>76</w:t>
      </w:r>
      <w:r w:rsidR="008035AA" w:rsidRPr="00E95061">
        <w:rPr>
          <w:szCs w:val="24"/>
        </w:rPr>
        <w:t xml:space="preserve">. Rengiant </w:t>
      </w:r>
      <w:r w:rsidR="008035AA" w:rsidRPr="00E95061">
        <w:rPr>
          <w:bCs/>
          <w:szCs w:val="24"/>
        </w:rPr>
        <w:t>dokumentacijos planą</w:t>
      </w:r>
      <w:r w:rsidR="008035AA" w:rsidRPr="00E95061">
        <w:rPr>
          <w:szCs w:val="24"/>
        </w:rPr>
        <w:t>, būtina numatyti, kad nuolat, ilgai ir trumpai saugomi dokumentai į bylas bus grupuojami atskirai.</w:t>
      </w:r>
    </w:p>
    <w:p w14:paraId="220FA00E" w14:textId="46D7E32E" w:rsidR="008035AA" w:rsidRPr="00E95061" w:rsidRDefault="00A931E4" w:rsidP="008035AA">
      <w:pPr>
        <w:pStyle w:val="Pagrindinistekstas"/>
        <w:ind w:firstLine="1134"/>
        <w:rPr>
          <w:szCs w:val="24"/>
        </w:rPr>
      </w:pPr>
      <w:r>
        <w:rPr>
          <w:szCs w:val="24"/>
        </w:rPr>
        <w:t>77</w:t>
      </w:r>
      <w:r w:rsidR="008035AA" w:rsidRPr="00E95061">
        <w:rPr>
          <w:szCs w:val="24"/>
        </w:rPr>
        <w:t xml:space="preserve">. Pasibaigus kalendoriniams metams, iki einamųjų metų kovo 1 d. </w:t>
      </w:r>
      <w:r>
        <w:rPr>
          <w:szCs w:val="24"/>
        </w:rPr>
        <w:t xml:space="preserve">už </w:t>
      </w:r>
      <w:r w:rsidR="008035AA" w:rsidRPr="00E95061">
        <w:rPr>
          <w:szCs w:val="24"/>
        </w:rPr>
        <w:t>dokumentacijos planą atsakingas asmu</w:t>
      </w:r>
      <w:r>
        <w:rPr>
          <w:szCs w:val="24"/>
        </w:rPr>
        <w:t xml:space="preserve">o, </w:t>
      </w:r>
      <w:r w:rsidR="008035AA" w:rsidRPr="00E95061">
        <w:rPr>
          <w:szCs w:val="24"/>
        </w:rPr>
        <w:t>parengia suvestinius bylų duomenis, kuriuos įr</w:t>
      </w:r>
      <w:r>
        <w:rPr>
          <w:szCs w:val="24"/>
        </w:rPr>
        <w:t>ašo į</w:t>
      </w:r>
      <w:r w:rsidR="008035AA" w:rsidRPr="00E95061">
        <w:rPr>
          <w:szCs w:val="24"/>
        </w:rPr>
        <w:t xml:space="preserve"> dokumentacijos plano dokumentacijos plano papildymų sąrašo 8 skiltyje</w:t>
      </w:r>
    </w:p>
    <w:p w14:paraId="4C7BFB06" w14:textId="77777777" w:rsidR="008035AA" w:rsidRPr="00E95061" w:rsidRDefault="008035AA" w:rsidP="008035AA">
      <w:pPr>
        <w:pStyle w:val="Pagrindinistekstas"/>
        <w:rPr>
          <w:b/>
          <w:szCs w:val="24"/>
        </w:rPr>
      </w:pPr>
    </w:p>
    <w:p w14:paraId="4B59E906" w14:textId="77777777" w:rsidR="008035AA" w:rsidRPr="00E95061" w:rsidRDefault="008035AA" w:rsidP="008035AA">
      <w:pPr>
        <w:pStyle w:val="Pagrindinistekstas"/>
        <w:jc w:val="center"/>
        <w:rPr>
          <w:b/>
          <w:szCs w:val="24"/>
        </w:rPr>
      </w:pPr>
      <w:r w:rsidRPr="00E95061">
        <w:rPr>
          <w:b/>
          <w:szCs w:val="24"/>
        </w:rPr>
        <w:t>IX SKYRIUS</w:t>
      </w:r>
    </w:p>
    <w:p w14:paraId="534D6ED5" w14:textId="77777777" w:rsidR="008035AA" w:rsidRPr="00E95061" w:rsidRDefault="008035AA" w:rsidP="008035AA">
      <w:pPr>
        <w:pStyle w:val="Pagrindinistekstas"/>
        <w:jc w:val="center"/>
        <w:rPr>
          <w:b/>
          <w:szCs w:val="24"/>
        </w:rPr>
      </w:pPr>
      <w:r w:rsidRPr="00E95061">
        <w:rPr>
          <w:b/>
          <w:szCs w:val="24"/>
        </w:rPr>
        <w:t>BYLŲ TVARKYMAS IR DOKUMENTŲ VERTĖS EKSPERTIZĖ</w:t>
      </w:r>
    </w:p>
    <w:p w14:paraId="5CA1D18C" w14:textId="77777777" w:rsidR="008035AA" w:rsidRPr="00E95061" w:rsidRDefault="008035AA" w:rsidP="008035AA">
      <w:pPr>
        <w:pStyle w:val="Pagrindinistekstas"/>
        <w:rPr>
          <w:szCs w:val="24"/>
        </w:rPr>
      </w:pPr>
    </w:p>
    <w:p w14:paraId="46F0BE7A" w14:textId="17A316FE" w:rsidR="008035AA" w:rsidRPr="00E95061" w:rsidRDefault="005D7EF2" w:rsidP="008035AA">
      <w:pPr>
        <w:pStyle w:val="Pagrindinistekstas"/>
        <w:ind w:firstLine="1134"/>
        <w:rPr>
          <w:b/>
          <w:szCs w:val="24"/>
        </w:rPr>
      </w:pPr>
      <w:r>
        <w:rPr>
          <w:szCs w:val="24"/>
        </w:rPr>
        <w:t>78</w:t>
      </w:r>
      <w:r w:rsidR="008035AA" w:rsidRPr="00E95061">
        <w:rPr>
          <w:szCs w:val="24"/>
        </w:rPr>
        <w:t xml:space="preserve">. Bylos tvarkomos praėjus vieniems kalendoriniams metams po bylų užbaigimo </w:t>
      </w:r>
      <w:r w:rsidR="008035AA" w:rsidRPr="00E95061">
        <w:rPr>
          <w:bCs/>
          <w:szCs w:val="24"/>
        </w:rPr>
        <w:t>Dokumentų tvarkymo ir apskaitos</w:t>
      </w:r>
      <w:r w:rsidR="008035AA" w:rsidRPr="00E95061">
        <w:rPr>
          <w:szCs w:val="24"/>
        </w:rPr>
        <w:t xml:space="preserve"> taisyklių nustatyta tvarka.</w:t>
      </w:r>
    </w:p>
    <w:p w14:paraId="60544265" w14:textId="1AD6CA4F" w:rsidR="008035AA" w:rsidRPr="00E95061" w:rsidRDefault="005D7EF2" w:rsidP="008035AA">
      <w:pPr>
        <w:pStyle w:val="Pagrindinistekstas"/>
        <w:ind w:firstLine="1134"/>
        <w:rPr>
          <w:szCs w:val="24"/>
        </w:rPr>
      </w:pPr>
      <w:r>
        <w:rPr>
          <w:szCs w:val="24"/>
        </w:rPr>
        <w:t>79. Jeigu Ignalinos rajono savivaldybės administracijos archyvaras pritaria,</w:t>
      </w:r>
      <w:r w:rsidR="008035AA" w:rsidRPr="00E95061">
        <w:rPr>
          <w:szCs w:val="24"/>
        </w:rPr>
        <w:t xml:space="preserve"> atrinktos bylos (popieriniai ir elektroniniai dokumentai) turi būti naikinamos, surašomas naikinti atrinktų bylų (dokumentų) aktas. Naikinti atrinktų bylų (dokumentų) aktas tvirtinamas, kai tų metų nuolat ir ilgai saugomos bylos nustatyta tvarka yra įrašytos į apyrašus.</w:t>
      </w:r>
    </w:p>
    <w:p w14:paraId="1B8404B2" w14:textId="77777777" w:rsidR="008035AA" w:rsidRPr="00E95061" w:rsidRDefault="008035AA" w:rsidP="008035AA">
      <w:pPr>
        <w:pStyle w:val="Pagrindinistekstas"/>
        <w:ind w:firstLine="1134"/>
        <w:rPr>
          <w:szCs w:val="24"/>
        </w:rPr>
      </w:pPr>
      <w:r w:rsidRPr="00E95061">
        <w:rPr>
          <w:szCs w:val="24"/>
        </w:rPr>
        <w:t>Po akto patvirtinimo dokumentai turi būti sunaikinti taip, kad juose esanti informacija būtų neatpažįstama.</w:t>
      </w:r>
    </w:p>
    <w:p w14:paraId="32B4D8A3" w14:textId="77777777" w:rsidR="008035AA" w:rsidRPr="00E95061" w:rsidRDefault="008035AA" w:rsidP="008035AA">
      <w:pPr>
        <w:pStyle w:val="Pagrindinistekstas"/>
        <w:ind w:firstLine="1276"/>
        <w:rPr>
          <w:szCs w:val="24"/>
        </w:rPr>
      </w:pPr>
    </w:p>
    <w:p w14:paraId="5EE7B2FD" w14:textId="77777777" w:rsidR="008035AA" w:rsidRPr="00E95061" w:rsidRDefault="008035AA" w:rsidP="008035AA">
      <w:pPr>
        <w:pStyle w:val="Pagrindinistekstas"/>
        <w:jc w:val="center"/>
        <w:rPr>
          <w:b/>
          <w:szCs w:val="24"/>
        </w:rPr>
      </w:pPr>
      <w:r w:rsidRPr="00E95061">
        <w:rPr>
          <w:b/>
          <w:szCs w:val="24"/>
        </w:rPr>
        <w:t>X SKYRIUS</w:t>
      </w:r>
    </w:p>
    <w:p w14:paraId="79CA8293" w14:textId="77777777" w:rsidR="008035AA" w:rsidRPr="00E95061" w:rsidRDefault="008035AA" w:rsidP="008035AA">
      <w:pPr>
        <w:pStyle w:val="Pagrindinistekstas"/>
        <w:jc w:val="center"/>
        <w:rPr>
          <w:b/>
          <w:szCs w:val="24"/>
        </w:rPr>
      </w:pPr>
      <w:r w:rsidRPr="00E95061">
        <w:rPr>
          <w:b/>
          <w:szCs w:val="24"/>
        </w:rPr>
        <w:t>BYLŲ APSKAITA, SAUGOJIMAS</w:t>
      </w:r>
    </w:p>
    <w:p w14:paraId="69004C78" w14:textId="77777777" w:rsidR="008035AA" w:rsidRPr="00E95061" w:rsidRDefault="008035AA" w:rsidP="008035AA">
      <w:pPr>
        <w:pStyle w:val="Pagrindinistekstas"/>
        <w:rPr>
          <w:b/>
          <w:szCs w:val="24"/>
        </w:rPr>
      </w:pPr>
    </w:p>
    <w:p w14:paraId="4B82763A" w14:textId="529878B1" w:rsidR="008035AA" w:rsidRPr="00E95061" w:rsidRDefault="00305FA9" w:rsidP="008035AA">
      <w:pPr>
        <w:pStyle w:val="Pagrindinistekstas"/>
        <w:ind w:firstLine="1134"/>
        <w:rPr>
          <w:szCs w:val="24"/>
        </w:rPr>
      </w:pPr>
      <w:r>
        <w:rPr>
          <w:szCs w:val="24"/>
        </w:rPr>
        <w:t>80</w:t>
      </w:r>
      <w:r w:rsidR="008035AA" w:rsidRPr="00E95061">
        <w:rPr>
          <w:szCs w:val="24"/>
        </w:rPr>
        <w:t>. Kad dokumentai būtų išsaugomi, prieinami reikiamą laiką ir būtų užtikrinta jų paieška, nuolat ir ilgai saugomų dokumentų bylas iki perdavimo į valstybės archyvą saugo ir už jų apskaitą atsako</w:t>
      </w:r>
      <w:r>
        <w:rPr>
          <w:szCs w:val="24"/>
        </w:rPr>
        <w:t xml:space="preserve"> atsakingas</w:t>
      </w:r>
      <w:r w:rsidR="008035AA" w:rsidRPr="00E95061">
        <w:rPr>
          <w:szCs w:val="24"/>
        </w:rPr>
        <w:t xml:space="preserve"> už</w:t>
      </w:r>
      <w:r>
        <w:rPr>
          <w:szCs w:val="24"/>
        </w:rPr>
        <w:t xml:space="preserve"> dokumentų tvarkymą ir apskaitą darbuotojas.</w:t>
      </w:r>
    </w:p>
    <w:p w14:paraId="66FE78B8" w14:textId="7DF4A775" w:rsidR="008035AA" w:rsidRPr="00E95061" w:rsidRDefault="00305FA9" w:rsidP="008035AA">
      <w:pPr>
        <w:pStyle w:val="Pagrindinistekstas"/>
        <w:ind w:firstLine="1134"/>
        <w:rPr>
          <w:szCs w:val="24"/>
        </w:rPr>
      </w:pPr>
      <w:r>
        <w:rPr>
          <w:szCs w:val="24"/>
        </w:rPr>
        <w:t>81</w:t>
      </w:r>
      <w:r w:rsidR="008035AA" w:rsidRPr="00E95061">
        <w:rPr>
          <w:szCs w:val="24"/>
        </w:rPr>
        <w:t xml:space="preserve">. Sutvarkytos nuolat ir ilgai saugomų dokumentų bylos į apyrašus įrašomos per dvejus metus nuo bylų užbaigimo. </w:t>
      </w:r>
    </w:p>
    <w:p w14:paraId="4B6A0907" w14:textId="6F8D790D" w:rsidR="008035AA" w:rsidRPr="00E95061" w:rsidRDefault="00233C6D" w:rsidP="008035AA">
      <w:pPr>
        <w:pStyle w:val="Pagrindinistekstas"/>
        <w:ind w:firstLine="1134"/>
        <w:rPr>
          <w:szCs w:val="24"/>
        </w:rPr>
      </w:pPr>
      <w:r>
        <w:rPr>
          <w:szCs w:val="24"/>
        </w:rPr>
        <w:t xml:space="preserve">82. </w:t>
      </w:r>
      <w:r w:rsidR="008035AA" w:rsidRPr="00E95061">
        <w:rPr>
          <w:szCs w:val="24"/>
        </w:rPr>
        <w:t>Trumpai saugomos bylos gali būti saugomos jų sudarymo vietose, iki pasibaigs joms nustatytas saugojimo terminas, vėliau nustatyta tvarka naikinamos.</w:t>
      </w:r>
    </w:p>
    <w:p w14:paraId="0F682832" w14:textId="74DF78D7" w:rsidR="008035AA" w:rsidRPr="00E95061" w:rsidRDefault="00305FA9" w:rsidP="008035AA">
      <w:pPr>
        <w:pStyle w:val="Pagrindinistekstas"/>
        <w:ind w:firstLine="1134"/>
        <w:rPr>
          <w:szCs w:val="24"/>
        </w:rPr>
      </w:pPr>
      <w:r>
        <w:rPr>
          <w:szCs w:val="24"/>
        </w:rPr>
        <w:t>8</w:t>
      </w:r>
      <w:r w:rsidR="00233C6D">
        <w:rPr>
          <w:szCs w:val="24"/>
        </w:rPr>
        <w:t>3</w:t>
      </w:r>
      <w:r w:rsidR="008035AA" w:rsidRPr="00E95061">
        <w:rPr>
          <w:szCs w:val="24"/>
        </w:rPr>
        <w:t xml:space="preserve">. Bylų apyrašų sąrašą </w:t>
      </w:r>
      <w:r>
        <w:rPr>
          <w:szCs w:val="24"/>
        </w:rPr>
        <w:t>įsakymu tvirtina</w:t>
      </w:r>
      <w:r w:rsidR="008035AA" w:rsidRPr="00E95061">
        <w:rPr>
          <w:szCs w:val="24"/>
        </w:rPr>
        <w:t xml:space="preserve"> dir</w:t>
      </w:r>
      <w:r>
        <w:rPr>
          <w:szCs w:val="24"/>
        </w:rPr>
        <w:t>ektorius, suderinęs su rajono</w:t>
      </w:r>
      <w:r w:rsidR="008035AA" w:rsidRPr="00E95061">
        <w:rPr>
          <w:szCs w:val="24"/>
        </w:rPr>
        <w:t xml:space="preserve"> archyvu. Sąraše turi būti kiekvieno bylų apyrašo numeris ir pavadinimas. Apyrašo pavadinime įvardijamos bylos pagal numatytas bylų grupes ir jų saugojimo laikas.</w:t>
      </w:r>
    </w:p>
    <w:p w14:paraId="47DF90F0" w14:textId="49906B61" w:rsidR="008035AA" w:rsidRPr="00E95061" w:rsidRDefault="00305FA9" w:rsidP="00233C6D">
      <w:pPr>
        <w:pStyle w:val="Pagrindinistekstas"/>
        <w:ind w:firstLine="1134"/>
        <w:rPr>
          <w:szCs w:val="24"/>
        </w:rPr>
      </w:pPr>
      <w:r>
        <w:rPr>
          <w:szCs w:val="24"/>
        </w:rPr>
        <w:t>8</w:t>
      </w:r>
      <w:r w:rsidR="00233C6D">
        <w:rPr>
          <w:szCs w:val="24"/>
        </w:rPr>
        <w:t xml:space="preserve">4. Į bylų apyrašus įrašomos </w:t>
      </w:r>
      <w:r w:rsidR="008035AA" w:rsidRPr="00E95061">
        <w:rPr>
          <w:szCs w:val="24"/>
        </w:rPr>
        <w:t>kalendoriniais metais užbaigtos nuolat i</w:t>
      </w:r>
      <w:r w:rsidR="00233C6D">
        <w:rPr>
          <w:szCs w:val="24"/>
        </w:rPr>
        <w:t>r ilgai saugomų dokumentų bylos.</w:t>
      </w:r>
    </w:p>
    <w:p w14:paraId="10536C29" w14:textId="65DCF05F" w:rsidR="008035AA" w:rsidRPr="00E95061" w:rsidRDefault="00233C6D" w:rsidP="008035AA">
      <w:pPr>
        <w:pStyle w:val="Pagrindinistekstas"/>
        <w:ind w:firstLine="1134"/>
        <w:rPr>
          <w:szCs w:val="24"/>
        </w:rPr>
      </w:pPr>
      <w:r>
        <w:rPr>
          <w:szCs w:val="24"/>
        </w:rPr>
        <w:t>85</w:t>
      </w:r>
      <w:r w:rsidR="008035AA" w:rsidRPr="00E95061">
        <w:rPr>
          <w:szCs w:val="24"/>
        </w:rPr>
        <w:t xml:space="preserve">. Jei nustatoma, kad trūksta </w:t>
      </w:r>
      <w:r w:rsidR="008035AA" w:rsidRPr="00E95061">
        <w:rPr>
          <w:bCs/>
          <w:szCs w:val="24"/>
        </w:rPr>
        <w:t>dokumentacijos plane</w:t>
      </w:r>
      <w:r w:rsidR="008035AA" w:rsidRPr="00E95061">
        <w:rPr>
          <w:szCs w:val="24"/>
        </w:rPr>
        <w:t xml:space="preserve"> numatytų dokumentų ar bylų, organizuojama paieška, o jų neradus, surašomas prarastų dokumentų akta</w:t>
      </w:r>
      <w:r w:rsidR="00305FA9">
        <w:rPr>
          <w:szCs w:val="24"/>
        </w:rPr>
        <w:t>s. Aktą tvirtina</w:t>
      </w:r>
      <w:r w:rsidR="008035AA" w:rsidRPr="00E95061">
        <w:rPr>
          <w:szCs w:val="24"/>
        </w:rPr>
        <w:t xml:space="preserve"> direktorius ar jo įgaliotas asmuo, o sprendimus dėl atsakomybės teisės aktų nustatyt</w:t>
      </w:r>
      <w:r>
        <w:rPr>
          <w:szCs w:val="24"/>
        </w:rPr>
        <w:t>a tvarka priima gimnazijos direktorius</w:t>
      </w:r>
      <w:r w:rsidR="008035AA" w:rsidRPr="00E95061">
        <w:rPr>
          <w:szCs w:val="24"/>
        </w:rPr>
        <w:t>.</w:t>
      </w:r>
    </w:p>
    <w:p w14:paraId="6B691318" w14:textId="67FE5F3A" w:rsidR="008035AA" w:rsidRPr="00E95061" w:rsidRDefault="00233C6D" w:rsidP="008035AA">
      <w:pPr>
        <w:pStyle w:val="Pagrindinistekstas"/>
        <w:ind w:firstLine="1134"/>
        <w:rPr>
          <w:szCs w:val="24"/>
        </w:rPr>
      </w:pPr>
      <w:r>
        <w:rPr>
          <w:szCs w:val="24"/>
        </w:rPr>
        <w:t xml:space="preserve">86. </w:t>
      </w:r>
      <w:r w:rsidR="008035AA" w:rsidRPr="00E95061">
        <w:rPr>
          <w:szCs w:val="24"/>
        </w:rPr>
        <w:t>Apie dingusius dokumentus a</w:t>
      </w:r>
      <w:r w:rsidR="00171087">
        <w:rPr>
          <w:szCs w:val="24"/>
        </w:rPr>
        <w:t xml:space="preserve">r bylas informuojamas Ignalinos </w:t>
      </w:r>
      <w:r w:rsidR="00305FA9">
        <w:rPr>
          <w:szCs w:val="24"/>
        </w:rPr>
        <w:t>rajono</w:t>
      </w:r>
      <w:r w:rsidR="00171087">
        <w:rPr>
          <w:szCs w:val="24"/>
        </w:rPr>
        <w:t xml:space="preserve"> savivaldybės administracijos</w:t>
      </w:r>
      <w:r w:rsidR="00305FA9">
        <w:rPr>
          <w:szCs w:val="24"/>
        </w:rPr>
        <w:t xml:space="preserve"> </w:t>
      </w:r>
      <w:r w:rsidR="008035AA" w:rsidRPr="00E95061">
        <w:rPr>
          <w:szCs w:val="24"/>
        </w:rPr>
        <w:t>archyvas.</w:t>
      </w:r>
    </w:p>
    <w:p w14:paraId="52F6F35E" w14:textId="77777777" w:rsidR="00233C6D" w:rsidRDefault="00233C6D" w:rsidP="00233C6D">
      <w:pPr>
        <w:pStyle w:val="Pagrindinistekstas"/>
        <w:ind w:firstLine="1134"/>
        <w:rPr>
          <w:szCs w:val="24"/>
        </w:rPr>
      </w:pPr>
      <w:r>
        <w:rPr>
          <w:szCs w:val="24"/>
        </w:rPr>
        <w:t>87</w:t>
      </w:r>
      <w:r w:rsidR="00171087">
        <w:rPr>
          <w:szCs w:val="24"/>
        </w:rPr>
        <w:t xml:space="preserve">. </w:t>
      </w:r>
      <w:r w:rsidR="008035AA" w:rsidRPr="00E95061">
        <w:rPr>
          <w:szCs w:val="24"/>
        </w:rPr>
        <w:t>Rengiant dokumentus saugoti, pirmiausia tvarkomos elektroninės bylos.</w:t>
      </w:r>
    </w:p>
    <w:p w14:paraId="7A93A665" w14:textId="376AC671" w:rsidR="008035AA" w:rsidRPr="00E95061" w:rsidRDefault="00233C6D" w:rsidP="00233C6D">
      <w:pPr>
        <w:pStyle w:val="Pagrindinistekstas"/>
        <w:ind w:firstLine="1134"/>
        <w:rPr>
          <w:szCs w:val="24"/>
        </w:rPr>
      </w:pPr>
      <w:r>
        <w:rPr>
          <w:szCs w:val="24"/>
        </w:rPr>
        <w:t>87</w:t>
      </w:r>
      <w:r w:rsidR="008035AA" w:rsidRPr="00E95061">
        <w:rPr>
          <w:szCs w:val="24"/>
        </w:rPr>
        <w:t xml:space="preserve">.1. Į elektroninių bylų apyrašus įrašomos nuolat ir ilgai saugomos elektroninės bylos turi būti sutvarkytos. Elektroninės bylos, pasibaigus kalendorinėms metams, peržiūrimos, ar visi esantys dokumentai atitinka bylos antraštę ir nurodytą saugojimo terminą, aptikus klaidų, elektroniniai dokumentai turi būti perskirstyti, patikrinama, ar dokumentai parengti pagal ADOC specifikaciją ir pasirašyti ne žemesniu kaip </w:t>
      </w:r>
      <w:proofErr w:type="spellStart"/>
      <w:r w:rsidR="008035AA" w:rsidRPr="00E95061">
        <w:rPr>
          <w:szCs w:val="24"/>
        </w:rPr>
        <w:t>XAdES</w:t>
      </w:r>
      <w:proofErr w:type="spellEnd"/>
      <w:r w:rsidR="008035AA" w:rsidRPr="00E95061">
        <w:rPr>
          <w:szCs w:val="24"/>
        </w:rPr>
        <w:t>-X-L formato kvalifikuotu parašu.</w:t>
      </w:r>
    </w:p>
    <w:p w14:paraId="0D6365E2" w14:textId="7238548C" w:rsidR="008035AA" w:rsidRPr="00E95061" w:rsidRDefault="00305FA9" w:rsidP="008035AA">
      <w:pPr>
        <w:pStyle w:val="Pagrindinistekstas"/>
        <w:ind w:firstLine="1134"/>
        <w:rPr>
          <w:szCs w:val="24"/>
        </w:rPr>
      </w:pPr>
      <w:r>
        <w:rPr>
          <w:szCs w:val="24"/>
        </w:rPr>
        <w:t>8</w:t>
      </w:r>
      <w:r w:rsidR="00233C6D">
        <w:rPr>
          <w:szCs w:val="24"/>
        </w:rPr>
        <w:t>7</w:t>
      </w:r>
      <w:r w:rsidR="008035AA" w:rsidRPr="00E95061">
        <w:rPr>
          <w:szCs w:val="24"/>
        </w:rPr>
        <w:t>.2. Elektroninių bylų apyraše nurodomas byloje esančių dokumentų (ne lapų) skaičius.</w:t>
      </w:r>
    </w:p>
    <w:p w14:paraId="24AD73C0" w14:textId="722C5774" w:rsidR="008035AA" w:rsidRPr="00E95061" w:rsidRDefault="00305FA9" w:rsidP="008035AA">
      <w:pPr>
        <w:pStyle w:val="Pagrindinistekstas"/>
        <w:ind w:firstLine="1134"/>
        <w:rPr>
          <w:szCs w:val="24"/>
        </w:rPr>
      </w:pPr>
      <w:r>
        <w:rPr>
          <w:szCs w:val="24"/>
        </w:rPr>
        <w:t>8</w:t>
      </w:r>
      <w:r w:rsidR="00233C6D">
        <w:rPr>
          <w:szCs w:val="24"/>
        </w:rPr>
        <w:t>8</w:t>
      </w:r>
      <w:r w:rsidR="008035AA" w:rsidRPr="00E95061">
        <w:rPr>
          <w:szCs w:val="24"/>
        </w:rPr>
        <w:t>. Sutvarkytos ir patikrintos popierinės bylos į apyrašus įrašomos tokia tvarka:</w:t>
      </w:r>
    </w:p>
    <w:p w14:paraId="2D3E4A45" w14:textId="3F65059E" w:rsidR="008035AA" w:rsidRPr="00E95061" w:rsidRDefault="00305FA9" w:rsidP="008035AA">
      <w:pPr>
        <w:pStyle w:val="Pagrindinistekstas"/>
        <w:ind w:firstLine="1134"/>
        <w:rPr>
          <w:szCs w:val="24"/>
        </w:rPr>
      </w:pPr>
      <w:r>
        <w:rPr>
          <w:szCs w:val="24"/>
        </w:rPr>
        <w:lastRenderedPageBreak/>
        <w:t>8</w:t>
      </w:r>
      <w:r w:rsidR="00233C6D">
        <w:rPr>
          <w:szCs w:val="24"/>
        </w:rPr>
        <w:t>8</w:t>
      </w:r>
      <w:r w:rsidR="008035AA" w:rsidRPr="00E95061">
        <w:rPr>
          <w:szCs w:val="24"/>
        </w:rPr>
        <w:t xml:space="preserve">.1. Bylos į apyrašus įrašomos pagal jų užbaigimo metus: kiekvienų kalendorinių metų bylos – pagal bylų išdėstymo tvarką </w:t>
      </w:r>
      <w:r w:rsidR="008035AA" w:rsidRPr="00E95061">
        <w:rPr>
          <w:bCs/>
          <w:szCs w:val="24"/>
        </w:rPr>
        <w:t>dokumentacijos plane</w:t>
      </w:r>
      <w:r w:rsidR="008035AA" w:rsidRPr="00E95061">
        <w:rPr>
          <w:szCs w:val="24"/>
        </w:rPr>
        <w:t>, vienarūšės bylos – pagal bendrus požymius arba abėcėlės tvarka. Susirašinėjimo dokumentų bylos įrašomos pagal kalendorinius metus, kuriais jos buvo sudarytos ir kuriais buvo sudarytas ar gautas tų metų paskutinis iniciatyvinis dokumentas, nežiūrint atsakomojo dokumento datos.</w:t>
      </w:r>
    </w:p>
    <w:p w14:paraId="49B3F16A" w14:textId="769B2E08" w:rsidR="008035AA" w:rsidRPr="00E95061" w:rsidRDefault="00305FA9" w:rsidP="008035AA">
      <w:pPr>
        <w:pStyle w:val="Pagrindinistekstas"/>
        <w:ind w:firstLine="1134"/>
        <w:rPr>
          <w:szCs w:val="24"/>
        </w:rPr>
      </w:pPr>
      <w:r>
        <w:rPr>
          <w:szCs w:val="24"/>
        </w:rPr>
        <w:t>8</w:t>
      </w:r>
      <w:r w:rsidR="00233C6D">
        <w:rPr>
          <w:szCs w:val="24"/>
        </w:rPr>
        <w:t>8</w:t>
      </w:r>
      <w:r w:rsidR="008035AA" w:rsidRPr="00E95061">
        <w:rPr>
          <w:szCs w:val="24"/>
        </w:rPr>
        <w:t>.2. Kiekvienais kalendoriniais metais įrašomų į apyrašus bylų apskaita tęsiama eilės tvarka.</w:t>
      </w:r>
    </w:p>
    <w:p w14:paraId="174139C4" w14:textId="0C149A4E" w:rsidR="008035AA" w:rsidRPr="00E95061" w:rsidRDefault="00305FA9" w:rsidP="008035AA">
      <w:pPr>
        <w:pStyle w:val="Pagrindinistekstas"/>
        <w:ind w:firstLine="1134"/>
        <w:rPr>
          <w:color w:val="FF0000"/>
          <w:szCs w:val="24"/>
        </w:rPr>
      </w:pPr>
      <w:r>
        <w:rPr>
          <w:szCs w:val="24"/>
        </w:rPr>
        <w:t>8</w:t>
      </w:r>
      <w:r w:rsidR="00233C6D">
        <w:rPr>
          <w:szCs w:val="24"/>
        </w:rPr>
        <w:t>8</w:t>
      </w:r>
      <w:r w:rsidR="008035AA" w:rsidRPr="00E95061">
        <w:rPr>
          <w:szCs w:val="24"/>
        </w:rPr>
        <w:t>.3. Kiekviena byla įrašoma kaip atskiras saugojimo vienetas, kiekvienam saugojimo vienetui suteikiamas atskiras apskaitos eilės numeris.</w:t>
      </w:r>
    </w:p>
    <w:p w14:paraId="3C51C7E7" w14:textId="2C6A5DC6" w:rsidR="008035AA" w:rsidRPr="00E95061" w:rsidRDefault="00305FA9" w:rsidP="008035AA">
      <w:pPr>
        <w:pStyle w:val="Pagrindinistekstas"/>
        <w:ind w:firstLine="1134"/>
        <w:rPr>
          <w:color w:val="000000"/>
          <w:szCs w:val="24"/>
        </w:rPr>
      </w:pPr>
      <w:r>
        <w:rPr>
          <w:color w:val="000000"/>
          <w:szCs w:val="24"/>
        </w:rPr>
        <w:t>8</w:t>
      </w:r>
      <w:r w:rsidR="00233C6D">
        <w:rPr>
          <w:color w:val="000000"/>
          <w:szCs w:val="24"/>
        </w:rPr>
        <w:t>8</w:t>
      </w:r>
      <w:r w:rsidR="008035AA" w:rsidRPr="00E95061">
        <w:rPr>
          <w:color w:val="000000"/>
          <w:szCs w:val="24"/>
        </w:rPr>
        <w:t>.4. Užrašoma kiekvieno saugojimo vieneto antraštė, chronologinės ribos, lapų skaičius.</w:t>
      </w:r>
    </w:p>
    <w:p w14:paraId="286ECF7F" w14:textId="12AC0B8F" w:rsidR="008035AA" w:rsidRPr="00E95061" w:rsidRDefault="00305FA9" w:rsidP="008035AA">
      <w:pPr>
        <w:pStyle w:val="Pagrindinistekstas"/>
        <w:ind w:firstLine="1134"/>
        <w:rPr>
          <w:szCs w:val="24"/>
        </w:rPr>
      </w:pPr>
      <w:r>
        <w:rPr>
          <w:szCs w:val="24"/>
        </w:rPr>
        <w:t>8</w:t>
      </w:r>
      <w:r w:rsidR="00233C6D">
        <w:rPr>
          <w:szCs w:val="24"/>
        </w:rPr>
        <w:t>8</w:t>
      </w:r>
      <w:r w:rsidR="008035AA" w:rsidRPr="00E95061">
        <w:rPr>
          <w:szCs w:val="24"/>
        </w:rPr>
        <w:t>.5. Nurodoma į bylų apyrašą įrašomų ir bendra apyraše įrašytų saugoj</w:t>
      </w:r>
      <w:r w:rsidR="00C2641C">
        <w:rPr>
          <w:szCs w:val="24"/>
        </w:rPr>
        <w:t>imo vienetų suma.</w:t>
      </w:r>
    </w:p>
    <w:p w14:paraId="3E1B082A" w14:textId="43ECD067" w:rsidR="008035AA" w:rsidRPr="00E95061" w:rsidRDefault="00233C6D" w:rsidP="008035AA">
      <w:pPr>
        <w:pStyle w:val="Pagrindinistekstas"/>
        <w:ind w:firstLine="1134"/>
        <w:rPr>
          <w:szCs w:val="24"/>
        </w:rPr>
      </w:pPr>
      <w:r>
        <w:rPr>
          <w:szCs w:val="24"/>
        </w:rPr>
        <w:t>89</w:t>
      </w:r>
      <w:r w:rsidR="00305FA9">
        <w:rPr>
          <w:szCs w:val="24"/>
        </w:rPr>
        <w:t>. Gimnazijos</w:t>
      </w:r>
      <w:r w:rsidR="008035AA" w:rsidRPr="00E95061">
        <w:rPr>
          <w:szCs w:val="24"/>
        </w:rPr>
        <w:t xml:space="preserve"> bylų apyrašus, suderintus per Elektroninio archyvo i</w:t>
      </w:r>
      <w:r w:rsidR="00305FA9">
        <w:rPr>
          <w:szCs w:val="24"/>
        </w:rPr>
        <w:t>nformacinę sistemą su rajono</w:t>
      </w:r>
      <w:r w:rsidR="008035AA" w:rsidRPr="00E95061">
        <w:rPr>
          <w:szCs w:val="24"/>
        </w:rPr>
        <w:t xml:space="preserve"> a</w:t>
      </w:r>
      <w:r w:rsidR="00305FA9">
        <w:rPr>
          <w:szCs w:val="24"/>
        </w:rPr>
        <w:t>rchyvu, tvirtina</w:t>
      </w:r>
      <w:r w:rsidR="008035AA" w:rsidRPr="00E95061">
        <w:rPr>
          <w:szCs w:val="24"/>
        </w:rPr>
        <w:t xml:space="preserve"> d</w:t>
      </w:r>
      <w:r w:rsidR="00305FA9">
        <w:rPr>
          <w:szCs w:val="24"/>
        </w:rPr>
        <w:t>irektorius</w:t>
      </w:r>
      <w:r w:rsidR="008035AA" w:rsidRPr="00E95061">
        <w:rPr>
          <w:szCs w:val="24"/>
        </w:rPr>
        <w:t>.</w:t>
      </w:r>
    </w:p>
    <w:p w14:paraId="2E15029C" w14:textId="66EFF0A8" w:rsidR="008035AA" w:rsidRPr="00E95061" w:rsidRDefault="00233C6D" w:rsidP="008035AA">
      <w:pPr>
        <w:pStyle w:val="Pagrindinistekstas"/>
        <w:ind w:firstLine="1134"/>
        <w:rPr>
          <w:szCs w:val="24"/>
        </w:rPr>
      </w:pPr>
      <w:r>
        <w:rPr>
          <w:szCs w:val="24"/>
        </w:rPr>
        <w:t>90</w:t>
      </w:r>
      <w:r w:rsidR="008035AA" w:rsidRPr="00E95061">
        <w:rPr>
          <w:szCs w:val="24"/>
        </w:rPr>
        <w:t>. Bylų apyrašai teikiami derinti kart</w:t>
      </w:r>
      <w:r w:rsidR="00655184">
        <w:rPr>
          <w:szCs w:val="24"/>
        </w:rPr>
        <w:t>u su to laikotarpio gimnazijos</w:t>
      </w:r>
      <w:r w:rsidR="008035AA" w:rsidRPr="00E95061">
        <w:rPr>
          <w:szCs w:val="24"/>
        </w:rPr>
        <w:t xml:space="preserve"> istorijos ir dokumentų sutvarkymo pažyma:</w:t>
      </w:r>
    </w:p>
    <w:p w14:paraId="7711DBDB" w14:textId="2D1732F8" w:rsidR="008035AA" w:rsidRPr="00E95061" w:rsidRDefault="00233C6D" w:rsidP="008035AA">
      <w:pPr>
        <w:pStyle w:val="Pagrindinistekstas"/>
        <w:ind w:firstLine="1134"/>
        <w:rPr>
          <w:szCs w:val="24"/>
        </w:rPr>
      </w:pPr>
      <w:r>
        <w:rPr>
          <w:szCs w:val="24"/>
        </w:rPr>
        <w:t>90</w:t>
      </w:r>
      <w:r w:rsidR="008035AA" w:rsidRPr="00E95061">
        <w:rPr>
          <w:szCs w:val="24"/>
        </w:rPr>
        <w:t>.1. Pažymos pirmojoje dalyje pateiki</w:t>
      </w:r>
      <w:r w:rsidR="00655184">
        <w:rPr>
          <w:szCs w:val="24"/>
        </w:rPr>
        <w:t>ama informacija apie gimnaziją</w:t>
      </w:r>
      <w:r w:rsidR="008035AA" w:rsidRPr="00E95061">
        <w:rPr>
          <w:szCs w:val="24"/>
        </w:rPr>
        <w:t>: nurodomi jos steigimą, funkcijas reglamentuojantys teisės aktai, aptariamos funkcijos, veiklos sritys, administracijos struktūra, jos pasikeitimai, reorganizacijos per apimamą laikotarpį.</w:t>
      </w:r>
    </w:p>
    <w:p w14:paraId="032C61D0" w14:textId="5D1543DB" w:rsidR="008035AA" w:rsidRPr="00E95061" w:rsidRDefault="00233C6D" w:rsidP="008035AA">
      <w:pPr>
        <w:pStyle w:val="Pagrindinistekstas"/>
        <w:ind w:firstLine="1134"/>
        <w:rPr>
          <w:szCs w:val="24"/>
        </w:rPr>
      </w:pPr>
      <w:r>
        <w:rPr>
          <w:szCs w:val="24"/>
        </w:rPr>
        <w:t>90</w:t>
      </w:r>
      <w:r w:rsidR="008035AA" w:rsidRPr="00E95061">
        <w:rPr>
          <w:szCs w:val="24"/>
        </w:rPr>
        <w:t>.2. Pažymos antrojoje dalyje aptariami bylų apyrašų sudarymo principai, nurodomi į kiekvieną apyrašą įrašytų bylų sudarymo, tvarkymo, sisteminimo ypatumai, informacija apie paieškos sistemas, apie gautus iš kitų įstaigų dokumentus ir jų sutvarkymą (reorganizavimo ar likvidavimo atvejais)</w:t>
      </w:r>
      <w:r>
        <w:rPr>
          <w:szCs w:val="24"/>
        </w:rPr>
        <w:t xml:space="preserve">. Jei buvo nustatyta dokumentų </w:t>
      </w:r>
      <w:r w:rsidR="008035AA" w:rsidRPr="00E95061">
        <w:rPr>
          <w:szCs w:val="24"/>
        </w:rPr>
        <w:t>ar bylų dingimo, kitokio praradimo atvejų, jie nurodomi ir paaiškinamos priežastys.</w:t>
      </w:r>
    </w:p>
    <w:p w14:paraId="58B128C6" w14:textId="0B42E66E" w:rsidR="008035AA" w:rsidRPr="00E95061" w:rsidRDefault="00655184" w:rsidP="008035AA">
      <w:pPr>
        <w:pStyle w:val="Pagrindinistekstas"/>
        <w:ind w:firstLine="1134"/>
        <w:rPr>
          <w:szCs w:val="24"/>
        </w:rPr>
      </w:pPr>
      <w:r>
        <w:rPr>
          <w:szCs w:val="24"/>
        </w:rPr>
        <w:t>9</w:t>
      </w:r>
      <w:r w:rsidR="00233C6D">
        <w:rPr>
          <w:szCs w:val="24"/>
        </w:rPr>
        <w:t>1</w:t>
      </w:r>
      <w:r w:rsidR="008035AA" w:rsidRPr="00E95061">
        <w:rPr>
          <w:szCs w:val="24"/>
        </w:rPr>
        <w:t>. Patvirtintuose bylų apyrašuose taisymus, žymėjimus, susijusius su priėjimu prie dokumentų, kitomis procedūromis, savivaldybėje gali a</w:t>
      </w:r>
      <w:r>
        <w:rPr>
          <w:szCs w:val="24"/>
        </w:rPr>
        <w:t>tlikti tik darbuotojas</w:t>
      </w:r>
      <w:r w:rsidR="008035AA" w:rsidRPr="00E95061">
        <w:rPr>
          <w:szCs w:val="24"/>
        </w:rPr>
        <w:t>,</w:t>
      </w:r>
      <w:r>
        <w:rPr>
          <w:szCs w:val="24"/>
        </w:rPr>
        <w:t xml:space="preserve"> atsakingas</w:t>
      </w:r>
      <w:r w:rsidR="008035AA" w:rsidRPr="00E95061">
        <w:rPr>
          <w:szCs w:val="24"/>
        </w:rPr>
        <w:t xml:space="preserve"> už bylų apskaitos tvarkymą. Reikiamą įrašą įrašęs apyrašo pastabų skiltyje atsakingas darbuotojas turi pasirašyti, nurodyti savo pareigas, vardą, pavardę ir datą.</w:t>
      </w:r>
    </w:p>
    <w:p w14:paraId="1F762753" w14:textId="615BA5F0" w:rsidR="008035AA" w:rsidRPr="00E95061" w:rsidRDefault="00655184" w:rsidP="008035AA">
      <w:pPr>
        <w:pStyle w:val="Pagrindinistekstas"/>
        <w:ind w:firstLine="1134"/>
        <w:rPr>
          <w:szCs w:val="24"/>
        </w:rPr>
      </w:pPr>
      <w:r>
        <w:rPr>
          <w:szCs w:val="24"/>
        </w:rPr>
        <w:t>9</w:t>
      </w:r>
      <w:r w:rsidR="00233C6D">
        <w:rPr>
          <w:szCs w:val="24"/>
        </w:rPr>
        <w:t>2</w:t>
      </w:r>
      <w:r w:rsidR="008035AA" w:rsidRPr="00E95061">
        <w:rPr>
          <w:szCs w:val="24"/>
        </w:rPr>
        <w:t>. Į apyrašus įrašytos nuolat ir ilgai saugomos bylos turi būti saugo</w:t>
      </w:r>
      <w:r>
        <w:rPr>
          <w:szCs w:val="24"/>
        </w:rPr>
        <w:t>mos gimnazijos</w:t>
      </w:r>
      <w:r w:rsidR="008035AA" w:rsidRPr="00E95061">
        <w:rPr>
          <w:szCs w:val="24"/>
        </w:rPr>
        <w:t xml:space="preserve"> archyvui skirtose patalpose, atitinkančiose Dokumentų saugyklų reikalavimus, patvirtintus Lietuvos vyriausiojo archyvaro 2011 m. gruodžio 28 d. įsakymu Nr. V-157 „Dėl Dokumentų sa</w:t>
      </w:r>
      <w:r w:rsidR="00233C6D">
        <w:rPr>
          <w:szCs w:val="24"/>
        </w:rPr>
        <w:t>ugojimo taisyklių patvirtinimo“</w:t>
      </w:r>
      <w:r w:rsidR="008035AA" w:rsidRPr="00E95061">
        <w:rPr>
          <w:szCs w:val="24"/>
        </w:rPr>
        <w:t>.</w:t>
      </w:r>
    </w:p>
    <w:p w14:paraId="12CF5B25" w14:textId="7366AC3E" w:rsidR="008035AA" w:rsidRPr="00E95061" w:rsidRDefault="00655184" w:rsidP="00655184">
      <w:pPr>
        <w:pStyle w:val="Pagrindinistekstas"/>
        <w:ind w:firstLine="1134"/>
        <w:rPr>
          <w:szCs w:val="24"/>
        </w:rPr>
      </w:pPr>
      <w:r>
        <w:rPr>
          <w:szCs w:val="24"/>
        </w:rPr>
        <w:t>9</w:t>
      </w:r>
      <w:r w:rsidR="00233C6D">
        <w:rPr>
          <w:szCs w:val="24"/>
        </w:rPr>
        <w:t>3</w:t>
      </w:r>
      <w:r w:rsidR="008035AA" w:rsidRPr="00E95061">
        <w:rPr>
          <w:szCs w:val="24"/>
        </w:rPr>
        <w:t>. Savivaldybėje nustatyta tvarka sutvarkyti ir į apskaitą įtraukti dokumentai turi būti išsaugoti teisės aktų nustatytą laiką.</w:t>
      </w:r>
    </w:p>
    <w:p w14:paraId="37E85290" w14:textId="77777777" w:rsidR="008035AA" w:rsidRPr="00E95061" w:rsidRDefault="008035AA" w:rsidP="008035AA">
      <w:pPr>
        <w:pStyle w:val="Pagrindinistekstas"/>
        <w:ind w:firstLine="1134"/>
        <w:rPr>
          <w:szCs w:val="24"/>
        </w:rPr>
      </w:pPr>
    </w:p>
    <w:p w14:paraId="66B43A06" w14:textId="77777777" w:rsidR="008035AA" w:rsidRPr="00E95061" w:rsidRDefault="008035AA" w:rsidP="008035AA">
      <w:pPr>
        <w:pStyle w:val="Pagrindinistekstas"/>
        <w:jc w:val="center"/>
        <w:rPr>
          <w:b/>
          <w:szCs w:val="24"/>
        </w:rPr>
      </w:pPr>
      <w:r w:rsidRPr="00E95061">
        <w:rPr>
          <w:b/>
          <w:szCs w:val="24"/>
        </w:rPr>
        <w:t>XI SKYRIUS</w:t>
      </w:r>
    </w:p>
    <w:p w14:paraId="2B22DE9C" w14:textId="77777777" w:rsidR="008035AA" w:rsidRPr="00E95061" w:rsidRDefault="008035AA" w:rsidP="008035AA">
      <w:pPr>
        <w:pStyle w:val="Pagrindinistekstas"/>
        <w:jc w:val="center"/>
        <w:rPr>
          <w:b/>
          <w:szCs w:val="24"/>
        </w:rPr>
      </w:pPr>
      <w:r w:rsidRPr="00E95061">
        <w:rPr>
          <w:b/>
          <w:szCs w:val="24"/>
        </w:rPr>
        <w:t>BAIGIAMOSIOS NUOSTATOS</w:t>
      </w:r>
    </w:p>
    <w:p w14:paraId="73C2C5C2" w14:textId="77777777" w:rsidR="008035AA" w:rsidRPr="00E95061" w:rsidRDefault="008035AA" w:rsidP="008035AA">
      <w:pPr>
        <w:pStyle w:val="Pagrindinistekstas"/>
        <w:rPr>
          <w:b/>
          <w:szCs w:val="24"/>
        </w:rPr>
      </w:pPr>
    </w:p>
    <w:p w14:paraId="1229A16F" w14:textId="7AC302C0" w:rsidR="008035AA" w:rsidRPr="00E95061" w:rsidRDefault="008035AA" w:rsidP="008035AA">
      <w:pPr>
        <w:pStyle w:val="Pagrindinistekstas"/>
        <w:tabs>
          <w:tab w:val="left" w:pos="1134"/>
        </w:tabs>
      </w:pPr>
      <w:r w:rsidRPr="00E95061">
        <w:rPr>
          <w:b/>
          <w:szCs w:val="24"/>
        </w:rPr>
        <w:tab/>
      </w:r>
      <w:r w:rsidR="00024737">
        <w:rPr>
          <w:szCs w:val="24"/>
        </w:rPr>
        <w:t>9</w:t>
      </w:r>
      <w:r w:rsidR="00233C6D">
        <w:rPr>
          <w:szCs w:val="24"/>
        </w:rPr>
        <w:t>4</w:t>
      </w:r>
      <w:r w:rsidRPr="00E95061">
        <w:rPr>
          <w:szCs w:val="24"/>
        </w:rPr>
        <w:t xml:space="preserve">. </w:t>
      </w:r>
      <w:r w:rsidR="00655184">
        <w:t xml:space="preserve">Gimnazijos </w:t>
      </w:r>
      <w:r w:rsidRPr="00E95061">
        <w:t>dokumentų valdymo aprašas</w:t>
      </w:r>
      <w:r w:rsidR="00655184">
        <w:t xml:space="preserve"> privalomas visiems gimnazijos</w:t>
      </w:r>
      <w:r w:rsidRPr="00E95061">
        <w:t xml:space="preserve"> darbuotojams.</w:t>
      </w:r>
    </w:p>
    <w:p w14:paraId="6222DFD6" w14:textId="03EAFF92" w:rsidR="008035AA" w:rsidRPr="00E95061" w:rsidRDefault="00024737" w:rsidP="008035AA">
      <w:pPr>
        <w:pStyle w:val="Pagrindinistekstas"/>
        <w:tabs>
          <w:tab w:val="left" w:pos="1134"/>
        </w:tabs>
        <w:rPr>
          <w:b/>
          <w:szCs w:val="24"/>
        </w:rPr>
      </w:pPr>
      <w:r>
        <w:tab/>
        <w:t>9</w:t>
      </w:r>
      <w:r w:rsidR="00233C6D">
        <w:t>5</w:t>
      </w:r>
      <w:r w:rsidR="00655184">
        <w:t>. Ignalinos r. Vidiškių gimnazijos</w:t>
      </w:r>
      <w:r w:rsidR="008035AA" w:rsidRPr="00E95061">
        <w:t xml:space="preserve"> dokumentų valdymo aprašas gali būti keičiamas ir pripažįstama</w:t>
      </w:r>
      <w:r w:rsidR="00655184">
        <w:t>s netekusiu galios Ignalinos r. Vidiškių gimnazijos</w:t>
      </w:r>
      <w:r w:rsidR="008035AA" w:rsidRPr="00E95061">
        <w:t xml:space="preserve"> direktoriaus įsakymu. </w:t>
      </w:r>
    </w:p>
    <w:p w14:paraId="549C61CE" w14:textId="49DDB157" w:rsidR="008035AA" w:rsidRPr="00655184" w:rsidRDefault="008035AA" w:rsidP="00655184">
      <w:pPr>
        <w:pStyle w:val="Pagrindinistekstas"/>
        <w:tabs>
          <w:tab w:val="left" w:pos="1134"/>
        </w:tabs>
        <w:rPr>
          <w:b/>
          <w:szCs w:val="24"/>
        </w:rPr>
      </w:pPr>
      <w:r w:rsidRPr="00E95061">
        <w:rPr>
          <w:b/>
          <w:szCs w:val="24"/>
        </w:rPr>
        <w:tab/>
      </w:r>
    </w:p>
    <w:p w14:paraId="0E6104F7" w14:textId="77777777" w:rsidR="008035AA" w:rsidRPr="00E95061" w:rsidRDefault="008035AA" w:rsidP="008035AA">
      <w:pPr>
        <w:pStyle w:val="Pagrindinistekstas"/>
        <w:jc w:val="center"/>
        <w:rPr>
          <w:szCs w:val="24"/>
        </w:rPr>
      </w:pPr>
      <w:r w:rsidRPr="00E95061">
        <w:rPr>
          <w:szCs w:val="24"/>
        </w:rPr>
        <w:t>_____________________________</w:t>
      </w:r>
    </w:p>
    <w:bookmarkEnd w:id="0"/>
    <w:p w14:paraId="3B082523" w14:textId="77777777" w:rsidR="008F3545" w:rsidRPr="00E95061" w:rsidRDefault="008F3545" w:rsidP="008F3545">
      <w:pPr>
        <w:widowControl w:val="0"/>
        <w:shd w:val="clear" w:color="auto" w:fill="FFFFFF"/>
        <w:tabs>
          <w:tab w:val="clear" w:pos="1293"/>
          <w:tab w:val="left" w:pos="1134"/>
        </w:tabs>
        <w:ind w:firstLine="1134"/>
        <w:jc w:val="both"/>
        <w:rPr>
          <w:spacing w:val="1"/>
          <w:szCs w:val="24"/>
          <w:lang w:val="lt-LT"/>
        </w:rPr>
      </w:pPr>
    </w:p>
    <w:p w14:paraId="42858C67" w14:textId="77777777" w:rsidR="008F3545" w:rsidRPr="00E95061" w:rsidRDefault="008F3545" w:rsidP="008F3545">
      <w:pPr>
        <w:widowControl w:val="0"/>
        <w:shd w:val="clear" w:color="auto" w:fill="FFFFFF"/>
        <w:tabs>
          <w:tab w:val="clear" w:pos="1293"/>
          <w:tab w:val="left" w:pos="1134"/>
        </w:tabs>
        <w:ind w:firstLine="1134"/>
        <w:jc w:val="both"/>
        <w:rPr>
          <w:spacing w:val="1"/>
          <w:szCs w:val="24"/>
          <w:lang w:val="lt-LT"/>
        </w:rPr>
      </w:pPr>
    </w:p>
    <w:sectPr w:rsidR="008F3545" w:rsidRPr="00E95061" w:rsidSect="00C2641C">
      <w:pgSz w:w="11907" w:h="16840" w:code="9"/>
      <w:pgMar w:top="1134" w:right="567" w:bottom="851" w:left="1701" w:header="34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DFB9" w14:textId="77777777" w:rsidR="00AF7D2C" w:rsidRDefault="00AF7D2C">
      <w:r>
        <w:separator/>
      </w:r>
    </w:p>
  </w:endnote>
  <w:endnote w:type="continuationSeparator" w:id="0">
    <w:p w14:paraId="7989795E" w14:textId="77777777" w:rsidR="00AF7D2C" w:rsidRDefault="00AF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177B" w14:textId="77777777" w:rsidR="00AF7D2C" w:rsidRDefault="00AF7D2C">
      <w:r>
        <w:separator/>
      </w:r>
    </w:p>
  </w:footnote>
  <w:footnote w:type="continuationSeparator" w:id="0">
    <w:p w14:paraId="35C2F2EF" w14:textId="77777777" w:rsidR="00AF7D2C" w:rsidRDefault="00AF7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3C81"/>
    <w:multiLevelType w:val="multilevel"/>
    <w:tmpl w:val="9FDC2414"/>
    <w:lvl w:ilvl="0">
      <w:start w:val="1"/>
      <w:numFmt w:val="decimal"/>
      <w:lvlText w:val="%1."/>
      <w:lvlJc w:val="left"/>
      <w:pPr>
        <w:ind w:left="1491" w:hanging="1065"/>
      </w:pPr>
      <w:rPr>
        <w:rFonts w:hint="default"/>
        <w:b w:val="0"/>
        <w:bCs w:val="0"/>
      </w:rPr>
    </w:lvl>
    <w:lvl w:ilvl="1">
      <w:start w:val="1"/>
      <w:numFmt w:val="decimal"/>
      <w:isLgl/>
      <w:lvlText w:val="%1.%2."/>
      <w:lvlJc w:val="left"/>
      <w:pPr>
        <w:ind w:left="2010" w:hanging="1290"/>
      </w:pPr>
      <w:rPr>
        <w:rFonts w:hint="default"/>
        <w:color w:val="auto"/>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A44555D"/>
    <w:multiLevelType w:val="multilevel"/>
    <w:tmpl w:val="1D42C538"/>
    <w:lvl w:ilvl="0">
      <w:start w:val="1"/>
      <w:numFmt w:val="decimal"/>
      <w:lvlText w:val="%1."/>
      <w:lvlJc w:val="left"/>
      <w:pPr>
        <w:ind w:left="742" w:hanging="360"/>
        <w:jc w:val="left"/>
      </w:pPr>
      <w:rPr>
        <w:rFonts w:ascii="Times New Roman" w:eastAsia="Times New Roman" w:hAnsi="Times New Roman" w:cs="Times New Roman" w:hint="default"/>
        <w:spacing w:val="-8"/>
        <w:w w:val="99"/>
        <w:sz w:val="24"/>
        <w:szCs w:val="24"/>
        <w:lang w:val="lt-LT" w:eastAsia="en-US" w:bidi="ar-SA"/>
      </w:rPr>
    </w:lvl>
    <w:lvl w:ilvl="1">
      <w:start w:val="1"/>
      <w:numFmt w:val="decimal"/>
      <w:lvlText w:val="%1.%2."/>
      <w:lvlJc w:val="left"/>
      <w:pPr>
        <w:ind w:left="1162" w:hanging="420"/>
        <w:jc w:val="left"/>
      </w:pPr>
      <w:rPr>
        <w:rFonts w:ascii="Times New Roman" w:eastAsia="Times New Roman" w:hAnsi="Times New Roman" w:cs="Times New Roman" w:hint="default"/>
        <w:spacing w:val="-5"/>
        <w:w w:val="100"/>
        <w:sz w:val="24"/>
        <w:szCs w:val="24"/>
        <w:lang w:val="lt-LT" w:eastAsia="en-US" w:bidi="ar-SA"/>
      </w:rPr>
    </w:lvl>
    <w:lvl w:ilvl="2">
      <w:numFmt w:val="bullet"/>
      <w:lvlText w:val="•"/>
      <w:lvlJc w:val="left"/>
      <w:pPr>
        <w:ind w:left="1160" w:hanging="420"/>
      </w:pPr>
      <w:rPr>
        <w:rFonts w:hint="default"/>
        <w:lang w:val="lt-LT" w:eastAsia="en-US" w:bidi="ar-SA"/>
      </w:rPr>
    </w:lvl>
    <w:lvl w:ilvl="3">
      <w:numFmt w:val="bullet"/>
      <w:lvlText w:val="•"/>
      <w:lvlJc w:val="left"/>
      <w:pPr>
        <w:ind w:left="2240" w:hanging="420"/>
      </w:pPr>
      <w:rPr>
        <w:rFonts w:hint="default"/>
        <w:lang w:val="lt-LT" w:eastAsia="en-US" w:bidi="ar-SA"/>
      </w:rPr>
    </w:lvl>
    <w:lvl w:ilvl="4">
      <w:numFmt w:val="bullet"/>
      <w:lvlText w:val="•"/>
      <w:lvlJc w:val="left"/>
      <w:pPr>
        <w:ind w:left="3321" w:hanging="420"/>
      </w:pPr>
      <w:rPr>
        <w:rFonts w:hint="default"/>
        <w:lang w:val="lt-LT" w:eastAsia="en-US" w:bidi="ar-SA"/>
      </w:rPr>
    </w:lvl>
    <w:lvl w:ilvl="5">
      <w:numFmt w:val="bullet"/>
      <w:lvlText w:val="•"/>
      <w:lvlJc w:val="left"/>
      <w:pPr>
        <w:ind w:left="4402" w:hanging="420"/>
      </w:pPr>
      <w:rPr>
        <w:rFonts w:hint="default"/>
        <w:lang w:val="lt-LT" w:eastAsia="en-US" w:bidi="ar-SA"/>
      </w:rPr>
    </w:lvl>
    <w:lvl w:ilvl="6">
      <w:numFmt w:val="bullet"/>
      <w:lvlText w:val="•"/>
      <w:lvlJc w:val="left"/>
      <w:pPr>
        <w:ind w:left="5483" w:hanging="420"/>
      </w:pPr>
      <w:rPr>
        <w:rFonts w:hint="default"/>
        <w:lang w:val="lt-LT" w:eastAsia="en-US" w:bidi="ar-SA"/>
      </w:rPr>
    </w:lvl>
    <w:lvl w:ilvl="7">
      <w:numFmt w:val="bullet"/>
      <w:lvlText w:val="•"/>
      <w:lvlJc w:val="left"/>
      <w:pPr>
        <w:ind w:left="6564" w:hanging="420"/>
      </w:pPr>
      <w:rPr>
        <w:rFonts w:hint="default"/>
        <w:lang w:val="lt-LT" w:eastAsia="en-US" w:bidi="ar-SA"/>
      </w:rPr>
    </w:lvl>
    <w:lvl w:ilvl="8">
      <w:numFmt w:val="bullet"/>
      <w:lvlText w:val="•"/>
      <w:lvlJc w:val="left"/>
      <w:pPr>
        <w:ind w:left="7644" w:hanging="420"/>
      </w:pPr>
      <w:rPr>
        <w:rFonts w:hint="default"/>
        <w:lang w:val="lt-LT" w:eastAsia="en-US" w:bidi="ar-SA"/>
      </w:rPr>
    </w:lvl>
  </w:abstractNum>
  <w:num w:numId="1" w16cid:durableId="2036729757">
    <w:abstractNumId w:val="0"/>
  </w:num>
  <w:num w:numId="2" w16cid:durableId="110260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2"/>
  <w:hyphenationZone w:val="39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7C"/>
    <w:rsid w:val="00024737"/>
    <w:rsid w:val="00031885"/>
    <w:rsid w:val="00034C85"/>
    <w:rsid w:val="00042EB0"/>
    <w:rsid w:val="0007137F"/>
    <w:rsid w:val="00075FDE"/>
    <w:rsid w:val="00087DB6"/>
    <w:rsid w:val="00091047"/>
    <w:rsid w:val="000A1087"/>
    <w:rsid w:val="000B6361"/>
    <w:rsid w:val="000F5BFD"/>
    <w:rsid w:val="000F65D6"/>
    <w:rsid w:val="00125AD7"/>
    <w:rsid w:val="00134FA4"/>
    <w:rsid w:val="001433E4"/>
    <w:rsid w:val="001463E8"/>
    <w:rsid w:val="00171087"/>
    <w:rsid w:val="00191E5C"/>
    <w:rsid w:val="001956A4"/>
    <w:rsid w:val="001B38EE"/>
    <w:rsid w:val="001E089C"/>
    <w:rsid w:val="001E3CAD"/>
    <w:rsid w:val="001F2A83"/>
    <w:rsid w:val="0020033A"/>
    <w:rsid w:val="00216BC8"/>
    <w:rsid w:val="00233C6D"/>
    <w:rsid w:val="00240DC1"/>
    <w:rsid w:val="00262582"/>
    <w:rsid w:val="002B0C04"/>
    <w:rsid w:val="002C1A8D"/>
    <w:rsid w:val="002C4A81"/>
    <w:rsid w:val="00305FA9"/>
    <w:rsid w:val="0032791A"/>
    <w:rsid w:val="003465F1"/>
    <w:rsid w:val="0035404C"/>
    <w:rsid w:val="00354790"/>
    <w:rsid w:val="00356816"/>
    <w:rsid w:val="00367738"/>
    <w:rsid w:val="00367B4B"/>
    <w:rsid w:val="003859FC"/>
    <w:rsid w:val="003A164E"/>
    <w:rsid w:val="003B4621"/>
    <w:rsid w:val="003C2560"/>
    <w:rsid w:val="00412A0C"/>
    <w:rsid w:val="00432529"/>
    <w:rsid w:val="00435BC2"/>
    <w:rsid w:val="00446D01"/>
    <w:rsid w:val="0045135D"/>
    <w:rsid w:val="00477442"/>
    <w:rsid w:val="00487484"/>
    <w:rsid w:val="004C4CDE"/>
    <w:rsid w:val="004E2A82"/>
    <w:rsid w:val="004E2EC5"/>
    <w:rsid w:val="004E3043"/>
    <w:rsid w:val="004F5F75"/>
    <w:rsid w:val="00502165"/>
    <w:rsid w:val="00502CDE"/>
    <w:rsid w:val="00521727"/>
    <w:rsid w:val="00521880"/>
    <w:rsid w:val="005260A5"/>
    <w:rsid w:val="00533124"/>
    <w:rsid w:val="005546BF"/>
    <w:rsid w:val="00566C10"/>
    <w:rsid w:val="00576519"/>
    <w:rsid w:val="00576DB4"/>
    <w:rsid w:val="005838A6"/>
    <w:rsid w:val="00587562"/>
    <w:rsid w:val="005910D0"/>
    <w:rsid w:val="005955ED"/>
    <w:rsid w:val="005962F8"/>
    <w:rsid w:val="005A0443"/>
    <w:rsid w:val="005C16BF"/>
    <w:rsid w:val="005C7379"/>
    <w:rsid w:val="005D35FD"/>
    <w:rsid w:val="005D37F5"/>
    <w:rsid w:val="005D7EF2"/>
    <w:rsid w:val="005E6193"/>
    <w:rsid w:val="005E7599"/>
    <w:rsid w:val="005F35E8"/>
    <w:rsid w:val="005F64AB"/>
    <w:rsid w:val="00607834"/>
    <w:rsid w:val="00616E8A"/>
    <w:rsid w:val="0062076E"/>
    <w:rsid w:val="00622B70"/>
    <w:rsid w:val="0064528F"/>
    <w:rsid w:val="00655184"/>
    <w:rsid w:val="00660B9F"/>
    <w:rsid w:val="00661A9D"/>
    <w:rsid w:val="00666234"/>
    <w:rsid w:val="0067428B"/>
    <w:rsid w:val="006A5080"/>
    <w:rsid w:val="006D650D"/>
    <w:rsid w:val="006E1415"/>
    <w:rsid w:val="006F1160"/>
    <w:rsid w:val="006F1D02"/>
    <w:rsid w:val="0070077E"/>
    <w:rsid w:val="00720644"/>
    <w:rsid w:val="00725B5D"/>
    <w:rsid w:val="00755610"/>
    <w:rsid w:val="007767FC"/>
    <w:rsid w:val="00783189"/>
    <w:rsid w:val="007A5CFB"/>
    <w:rsid w:val="007B2565"/>
    <w:rsid w:val="007E6DF9"/>
    <w:rsid w:val="007F3DA6"/>
    <w:rsid w:val="007F497C"/>
    <w:rsid w:val="007F748D"/>
    <w:rsid w:val="00800424"/>
    <w:rsid w:val="008035AA"/>
    <w:rsid w:val="00805145"/>
    <w:rsid w:val="00813BFA"/>
    <w:rsid w:val="00844B47"/>
    <w:rsid w:val="00860961"/>
    <w:rsid w:val="008749AC"/>
    <w:rsid w:val="008B3AC3"/>
    <w:rsid w:val="008D0CE6"/>
    <w:rsid w:val="008F0194"/>
    <w:rsid w:val="008F036C"/>
    <w:rsid w:val="008F3545"/>
    <w:rsid w:val="00910D7C"/>
    <w:rsid w:val="00920BDB"/>
    <w:rsid w:val="00940638"/>
    <w:rsid w:val="009428B2"/>
    <w:rsid w:val="009556BA"/>
    <w:rsid w:val="00964AF8"/>
    <w:rsid w:val="00987FAF"/>
    <w:rsid w:val="00995AFC"/>
    <w:rsid w:val="009A237C"/>
    <w:rsid w:val="009D0F10"/>
    <w:rsid w:val="009D7583"/>
    <w:rsid w:val="009E65A0"/>
    <w:rsid w:val="009E6F3C"/>
    <w:rsid w:val="009F2379"/>
    <w:rsid w:val="00A204C9"/>
    <w:rsid w:val="00A21F61"/>
    <w:rsid w:val="00A3069D"/>
    <w:rsid w:val="00A40275"/>
    <w:rsid w:val="00A60CA1"/>
    <w:rsid w:val="00A62701"/>
    <w:rsid w:val="00A66D93"/>
    <w:rsid w:val="00A77C1B"/>
    <w:rsid w:val="00A8085C"/>
    <w:rsid w:val="00A83A28"/>
    <w:rsid w:val="00A931E4"/>
    <w:rsid w:val="00A944AC"/>
    <w:rsid w:val="00A9624A"/>
    <w:rsid w:val="00AA7158"/>
    <w:rsid w:val="00AB2B73"/>
    <w:rsid w:val="00AC4190"/>
    <w:rsid w:val="00AD7648"/>
    <w:rsid w:val="00AE372B"/>
    <w:rsid w:val="00AF7D2C"/>
    <w:rsid w:val="00B03402"/>
    <w:rsid w:val="00B16DA6"/>
    <w:rsid w:val="00B21E6C"/>
    <w:rsid w:val="00B53740"/>
    <w:rsid w:val="00B567A6"/>
    <w:rsid w:val="00B645AA"/>
    <w:rsid w:val="00B77DC0"/>
    <w:rsid w:val="00BB4DCC"/>
    <w:rsid w:val="00BB7B36"/>
    <w:rsid w:val="00BD4DCA"/>
    <w:rsid w:val="00BE21DC"/>
    <w:rsid w:val="00BE6AE9"/>
    <w:rsid w:val="00C02F5D"/>
    <w:rsid w:val="00C14E60"/>
    <w:rsid w:val="00C17ADF"/>
    <w:rsid w:val="00C22D5B"/>
    <w:rsid w:val="00C2641C"/>
    <w:rsid w:val="00C42A25"/>
    <w:rsid w:val="00C56A52"/>
    <w:rsid w:val="00C61CB3"/>
    <w:rsid w:val="00C864C3"/>
    <w:rsid w:val="00C915C7"/>
    <w:rsid w:val="00C91FAD"/>
    <w:rsid w:val="00CA5278"/>
    <w:rsid w:val="00CB6EA9"/>
    <w:rsid w:val="00CC2456"/>
    <w:rsid w:val="00CE18DE"/>
    <w:rsid w:val="00CF3592"/>
    <w:rsid w:val="00CF6F9F"/>
    <w:rsid w:val="00D00269"/>
    <w:rsid w:val="00D17693"/>
    <w:rsid w:val="00D242E3"/>
    <w:rsid w:val="00D543A4"/>
    <w:rsid w:val="00D71637"/>
    <w:rsid w:val="00D72208"/>
    <w:rsid w:val="00D87A34"/>
    <w:rsid w:val="00D91197"/>
    <w:rsid w:val="00D92705"/>
    <w:rsid w:val="00DA5776"/>
    <w:rsid w:val="00DB1B6A"/>
    <w:rsid w:val="00DB36BD"/>
    <w:rsid w:val="00DB4E49"/>
    <w:rsid w:val="00DC126E"/>
    <w:rsid w:val="00DC6EF7"/>
    <w:rsid w:val="00DD4C0F"/>
    <w:rsid w:val="00DE24AE"/>
    <w:rsid w:val="00DF3FC0"/>
    <w:rsid w:val="00DF4085"/>
    <w:rsid w:val="00E05B43"/>
    <w:rsid w:val="00E20CD9"/>
    <w:rsid w:val="00E675D3"/>
    <w:rsid w:val="00E7085E"/>
    <w:rsid w:val="00E72849"/>
    <w:rsid w:val="00E754C8"/>
    <w:rsid w:val="00E813B1"/>
    <w:rsid w:val="00E93EF8"/>
    <w:rsid w:val="00E95061"/>
    <w:rsid w:val="00EC231A"/>
    <w:rsid w:val="00EE32CC"/>
    <w:rsid w:val="00EF3848"/>
    <w:rsid w:val="00EF4080"/>
    <w:rsid w:val="00EF47EF"/>
    <w:rsid w:val="00EF59A2"/>
    <w:rsid w:val="00F01E1E"/>
    <w:rsid w:val="00F03004"/>
    <w:rsid w:val="00F050B2"/>
    <w:rsid w:val="00F17AC9"/>
    <w:rsid w:val="00F422C7"/>
    <w:rsid w:val="00F5071D"/>
    <w:rsid w:val="00F55AF1"/>
    <w:rsid w:val="00F77BC2"/>
    <w:rsid w:val="00F86412"/>
    <w:rsid w:val="00F9223F"/>
    <w:rsid w:val="00FB1CC3"/>
    <w:rsid w:val="00FC6E55"/>
    <w:rsid w:val="00FD1DA4"/>
    <w:rsid w:val="00FF2481"/>
    <w:rsid w:val="00FF2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E4D05"/>
  <w15:docId w15:val="{C58F0F3A-8319-481E-A664-A2A9FBB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1293"/>
      </w:tabs>
      <w:overflowPunct w:val="0"/>
      <w:autoSpaceDE w:val="0"/>
      <w:autoSpaceDN w:val="0"/>
      <w:adjustRightInd w:val="0"/>
      <w:textAlignment w:val="baseline"/>
    </w:pPr>
    <w:rPr>
      <w:sz w:val="24"/>
      <w:lang w:val="en-GB" w:eastAsia="en-US"/>
    </w:rPr>
  </w:style>
  <w:style w:type="paragraph" w:styleId="Antrat1">
    <w:name w:val="heading 1"/>
    <w:basedOn w:val="prastasis"/>
    <w:next w:val="prastasis"/>
    <w:link w:val="Antrat1Diagrama"/>
    <w:qFormat/>
    <w:pPr>
      <w:keepNext/>
      <w:tabs>
        <w:tab w:val="clear" w:pos="1293"/>
      </w:tabs>
      <w:jc w:val="center"/>
      <w:outlineLvl w:val="0"/>
    </w:pPr>
    <w:rPr>
      <w:b/>
      <w:lang w:val="lt-LT"/>
    </w:rPr>
  </w:style>
  <w:style w:type="paragraph" w:styleId="Antrat3">
    <w:name w:val="heading 3"/>
    <w:basedOn w:val="prastasis"/>
    <w:next w:val="prastasis"/>
    <w:link w:val="Antrat3Diagrama"/>
    <w:uiPriority w:val="9"/>
    <w:semiHidden/>
    <w:unhideWhenUsed/>
    <w:qFormat/>
    <w:rsid w:val="008035A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lear" w:pos="1293"/>
        <w:tab w:val="center" w:pos="4153"/>
        <w:tab w:val="right" w:pos="8306"/>
      </w:tabs>
    </w:pPr>
  </w:style>
  <w:style w:type="paragraph" w:styleId="Porat">
    <w:name w:val="footer"/>
    <w:basedOn w:val="prastasis"/>
    <w:link w:val="PoratDiagrama"/>
    <w:pPr>
      <w:tabs>
        <w:tab w:val="clear" w:pos="1293"/>
        <w:tab w:val="center" w:pos="4153"/>
        <w:tab w:val="right" w:pos="8306"/>
      </w:tabs>
    </w:pPr>
  </w:style>
  <w:style w:type="paragraph" w:styleId="Pagrindinistekstas">
    <w:name w:val="Body Text"/>
    <w:basedOn w:val="prastasis"/>
    <w:link w:val="PagrindinistekstasDiagrama"/>
    <w:pPr>
      <w:tabs>
        <w:tab w:val="clear" w:pos="1293"/>
      </w:tabs>
      <w:jc w:val="both"/>
    </w:pPr>
    <w:rPr>
      <w:lang w:val="lt-LT"/>
    </w:rPr>
  </w:style>
  <w:style w:type="paragraph" w:styleId="Pagrindiniotekstotrauka">
    <w:name w:val="Body Text Indent"/>
    <w:basedOn w:val="prastasis"/>
    <w:link w:val="PagrindiniotekstotraukaDiagrama"/>
    <w:uiPriority w:val="99"/>
    <w:pPr>
      <w:tabs>
        <w:tab w:val="clear" w:pos="1293"/>
      </w:tabs>
      <w:ind w:firstLine="993"/>
    </w:pPr>
    <w:rPr>
      <w:lang w:val="lt-LT"/>
    </w:rPr>
  </w:style>
  <w:style w:type="paragraph" w:styleId="Debesliotekstas">
    <w:name w:val="Balloon Text"/>
    <w:basedOn w:val="prastasis"/>
    <w:link w:val="DebesliotekstasDiagrama"/>
    <w:uiPriority w:val="99"/>
    <w:semiHidden/>
    <w:rsid w:val="0064528F"/>
    <w:rPr>
      <w:rFonts w:ascii="Tahoma" w:hAnsi="Tahoma" w:cs="Tahoma"/>
      <w:sz w:val="16"/>
      <w:szCs w:val="16"/>
    </w:rPr>
  </w:style>
  <w:style w:type="character" w:customStyle="1" w:styleId="PagrindinistekstasDiagrama">
    <w:name w:val="Pagrindinis tekstas Diagrama"/>
    <w:basedOn w:val="Numatytasispastraiposriftas"/>
    <w:link w:val="Pagrindinistekstas"/>
    <w:rsid w:val="008B3AC3"/>
    <w:rPr>
      <w:sz w:val="24"/>
      <w:lang w:eastAsia="en-US"/>
    </w:rPr>
  </w:style>
  <w:style w:type="character" w:styleId="Hipersaitas">
    <w:name w:val="Hyperlink"/>
    <w:basedOn w:val="Numatytasispastraiposriftas"/>
    <w:unhideWhenUsed/>
    <w:rsid w:val="00091047"/>
    <w:rPr>
      <w:color w:val="0000FF"/>
      <w:u w:val="single"/>
    </w:rPr>
  </w:style>
  <w:style w:type="character" w:customStyle="1" w:styleId="apple-converted-space">
    <w:name w:val="apple-converted-space"/>
    <w:basedOn w:val="Numatytasispastraiposriftas"/>
    <w:rsid w:val="00091047"/>
  </w:style>
  <w:style w:type="character" w:customStyle="1" w:styleId="Antrat1Diagrama">
    <w:name w:val="Antraštė 1 Diagrama"/>
    <w:basedOn w:val="Numatytasispastraiposriftas"/>
    <w:link w:val="Antrat1"/>
    <w:rsid w:val="00BB4DCC"/>
    <w:rPr>
      <w:b/>
      <w:sz w:val="24"/>
      <w:lang w:eastAsia="en-US"/>
    </w:rPr>
  </w:style>
  <w:style w:type="character" w:customStyle="1" w:styleId="AntratsDiagrama">
    <w:name w:val="Antraštės Diagrama"/>
    <w:basedOn w:val="Numatytasispastraiposriftas"/>
    <w:link w:val="Antrats"/>
    <w:uiPriority w:val="99"/>
    <w:rsid w:val="00BB4DCC"/>
    <w:rPr>
      <w:sz w:val="24"/>
      <w:lang w:val="en-GB" w:eastAsia="en-US"/>
    </w:rPr>
  </w:style>
  <w:style w:type="character" w:customStyle="1" w:styleId="PoratDiagrama">
    <w:name w:val="Poraštė Diagrama"/>
    <w:basedOn w:val="Numatytasispastraiposriftas"/>
    <w:link w:val="Porat"/>
    <w:rsid w:val="00BB4DCC"/>
    <w:rPr>
      <w:sz w:val="24"/>
      <w:lang w:val="en-GB" w:eastAsia="en-US"/>
    </w:rPr>
  </w:style>
  <w:style w:type="character" w:customStyle="1" w:styleId="Antrat3Diagrama">
    <w:name w:val="Antraštė 3 Diagrama"/>
    <w:basedOn w:val="Numatytasispastraiposriftas"/>
    <w:link w:val="Antrat3"/>
    <w:uiPriority w:val="9"/>
    <w:semiHidden/>
    <w:rsid w:val="008035AA"/>
    <w:rPr>
      <w:rFonts w:asciiTheme="majorHAnsi" w:eastAsiaTheme="majorEastAsia" w:hAnsiTheme="majorHAnsi" w:cstheme="majorBidi"/>
      <w:color w:val="1F4D78" w:themeColor="accent1" w:themeShade="7F"/>
      <w:sz w:val="24"/>
      <w:szCs w:val="24"/>
      <w:lang w:val="en-GB" w:eastAsia="en-US"/>
    </w:rPr>
  </w:style>
  <w:style w:type="character" w:customStyle="1" w:styleId="DebesliotekstasDiagrama">
    <w:name w:val="Debesėlio tekstas Diagrama"/>
    <w:basedOn w:val="Numatytasispastraiposriftas"/>
    <w:link w:val="Debesliotekstas"/>
    <w:uiPriority w:val="99"/>
    <w:semiHidden/>
    <w:rsid w:val="008035AA"/>
    <w:rPr>
      <w:rFonts w:ascii="Tahoma" w:hAnsi="Tahoma" w:cs="Tahoma"/>
      <w:sz w:val="16"/>
      <w:szCs w:val="16"/>
      <w:lang w:val="en-GB" w:eastAsia="en-US"/>
    </w:rPr>
  </w:style>
  <w:style w:type="character" w:customStyle="1" w:styleId="PagrindiniotekstotraukaDiagrama">
    <w:name w:val="Pagrindinio teksto įtrauka Diagrama"/>
    <w:basedOn w:val="Numatytasispastraiposriftas"/>
    <w:link w:val="Pagrindiniotekstotrauka"/>
    <w:uiPriority w:val="99"/>
    <w:rsid w:val="008035AA"/>
    <w:rPr>
      <w:sz w:val="24"/>
      <w:lang w:eastAsia="en-US"/>
    </w:rPr>
  </w:style>
  <w:style w:type="character" w:customStyle="1" w:styleId="7464">
    <w:name w:val="_7464"/>
    <w:basedOn w:val="Numatytasispastraiposriftas"/>
    <w:rsid w:val="008035AA"/>
  </w:style>
  <w:style w:type="paragraph" w:customStyle="1" w:styleId="tactin">
    <w:name w:val="tactin"/>
    <w:basedOn w:val="prastasis"/>
    <w:rsid w:val="008035AA"/>
    <w:pPr>
      <w:tabs>
        <w:tab w:val="clear" w:pos="1293"/>
      </w:tabs>
      <w:overflowPunct/>
      <w:autoSpaceDE/>
      <w:autoSpaceDN/>
      <w:adjustRightInd/>
      <w:spacing w:after="150"/>
      <w:textAlignment w:val="auto"/>
    </w:pPr>
    <w:rPr>
      <w:szCs w:val="24"/>
      <w:lang w:val="lt-LT" w:eastAsia="lt-LT"/>
    </w:rPr>
  </w:style>
  <w:style w:type="paragraph" w:customStyle="1" w:styleId="Default">
    <w:name w:val="Default"/>
    <w:rsid w:val="008035AA"/>
    <w:pPr>
      <w:autoSpaceDE w:val="0"/>
      <w:autoSpaceDN w:val="0"/>
      <w:adjustRightInd w:val="0"/>
    </w:pPr>
    <w:rPr>
      <w:color w:val="000000"/>
      <w:sz w:val="24"/>
      <w:szCs w:val="24"/>
      <w:lang w:eastAsia="en-US"/>
    </w:rPr>
  </w:style>
  <w:style w:type="character" w:styleId="Emfaz">
    <w:name w:val="Emphasis"/>
    <w:basedOn w:val="Numatytasispastraiposriftas"/>
    <w:uiPriority w:val="20"/>
    <w:qFormat/>
    <w:rsid w:val="008035AA"/>
    <w:rPr>
      <w:i/>
      <w:iCs/>
    </w:rPr>
  </w:style>
  <w:style w:type="paragraph" w:customStyle="1" w:styleId="tajtip">
    <w:name w:val="tajtip"/>
    <w:basedOn w:val="prastasis"/>
    <w:rsid w:val="008035AA"/>
    <w:pPr>
      <w:tabs>
        <w:tab w:val="clear" w:pos="1293"/>
      </w:tabs>
      <w:overflowPunct/>
      <w:autoSpaceDE/>
      <w:autoSpaceDN/>
      <w:adjustRightInd/>
      <w:spacing w:after="150"/>
      <w:textAlignment w:val="auto"/>
    </w:pPr>
    <w:rPr>
      <w:szCs w:val="24"/>
      <w:lang w:val="lt-LT" w:eastAsia="lt-LT"/>
    </w:rPr>
  </w:style>
  <w:style w:type="character" w:styleId="Grietas">
    <w:name w:val="Strong"/>
    <w:basedOn w:val="Numatytasispastraiposriftas"/>
    <w:uiPriority w:val="22"/>
    <w:qFormat/>
    <w:rsid w:val="008035AA"/>
    <w:rPr>
      <w:b/>
      <w:bCs/>
    </w:rPr>
  </w:style>
  <w:style w:type="character" w:styleId="Komentaronuoroda">
    <w:name w:val="annotation reference"/>
    <w:basedOn w:val="Numatytasispastraiposriftas"/>
    <w:rsid w:val="00FC6E55"/>
    <w:rPr>
      <w:sz w:val="16"/>
      <w:szCs w:val="16"/>
    </w:rPr>
  </w:style>
  <w:style w:type="paragraph" w:styleId="Komentarotekstas">
    <w:name w:val="annotation text"/>
    <w:basedOn w:val="prastasis"/>
    <w:link w:val="KomentarotekstasDiagrama"/>
    <w:rsid w:val="00FC6E55"/>
    <w:rPr>
      <w:sz w:val="20"/>
    </w:rPr>
  </w:style>
  <w:style w:type="character" w:customStyle="1" w:styleId="KomentarotekstasDiagrama">
    <w:name w:val="Komentaro tekstas Diagrama"/>
    <w:basedOn w:val="Numatytasispastraiposriftas"/>
    <w:link w:val="Komentarotekstas"/>
    <w:rsid w:val="00FC6E55"/>
    <w:rPr>
      <w:lang w:val="en-GB" w:eastAsia="en-US"/>
    </w:rPr>
  </w:style>
  <w:style w:type="paragraph" w:styleId="Komentarotema">
    <w:name w:val="annotation subject"/>
    <w:basedOn w:val="Komentarotekstas"/>
    <w:next w:val="Komentarotekstas"/>
    <w:link w:val="KomentarotemaDiagrama"/>
    <w:rsid w:val="00FC6E55"/>
    <w:rPr>
      <w:b/>
      <w:bCs/>
    </w:rPr>
  </w:style>
  <w:style w:type="character" w:customStyle="1" w:styleId="KomentarotemaDiagrama">
    <w:name w:val="Komentaro tema Diagrama"/>
    <w:basedOn w:val="KomentarotekstasDiagrama"/>
    <w:link w:val="Komentarotema"/>
    <w:rsid w:val="00FC6E55"/>
    <w:rPr>
      <w:b/>
      <w:bCs/>
      <w:lang w:val="en-GB" w:eastAsia="en-US"/>
    </w:rPr>
  </w:style>
  <w:style w:type="paragraph" w:styleId="Sraopastraipa">
    <w:name w:val="List Paragraph"/>
    <w:basedOn w:val="prastasis"/>
    <w:uiPriority w:val="1"/>
    <w:qFormat/>
    <w:rsid w:val="00F55AF1"/>
    <w:pPr>
      <w:widowControl w:val="0"/>
      <w:tabs>
        <w:tab w:val="clear" w:pos="1293"/>
      </w:tabs>
      <w:overflowPunct/>
      <w:adjustRightInd/>
      <w:ind w:left="741" w:hanging="360"/>
      <w:jc w:val="both"/>
      <w:textAlignment w:val="auto"/>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8151">
      <w:bodyDiv w:val="1"/>
      <w:marLeft w:val="0"/>
      <w:marRight w:val="0"/>
      <w:marTop w:val="0"/>
      <w:marBottom w:val="0"/>
      <w:divBdr>
        <w:top w:val="none" w:sz="0" w:space="0" w:color="auto"/>
        <w:left w:val="none" w:sz="0" w:space="0" w:color="auto"/>
        <w:bottom w:val="none" w:sz="0" w:space="0" w:color="auto"/>
        <w:right w:val="none" w:sz="0" w:space="0" w:color="auto"/>
      </w:divBdr>
      <w:divsChild>
        <w:div w:id="1786774575">
          <w:marLeft w:val="0"/>
          <w:marRight w:val="0"/>
          <w:marTop w:val="0"/>
          <w:marBottom w:val="0"/>
          <w:divBdr>
            <w:top w:val="none" w:sz="0" w:space="0" w:color="auto"/>
            <w:left w:val="none" w:sz="0" w:space="0" w:color="auto"/>
            <w:bottom w:val="none" w:sz="0" w:space="0" w:color="auto"/>
            <w:right w:val="none" w:sz="0" w:space="0" w:color="auto"/>
          </w:divBdr>
        </w:div>
      </w:divsChild>
    </w:div>
    <w:div w:id="466507960">
      <w:bodyDiv w:val="1"/>
      <w:marLeft w:val="0"/>
      <w:marRight w:val="0"/>
      <w:marTop w:val="0"/>
      <w:marBottom w:val="0"/>
      <w:divBdr>
        <w:top w:val="none" w:sz="0" w:space="0" w:color="auto"/>
        <w:left w:val="none" w:sz="0" w:space="0" w:color="auto"/>
        <w:bottom w:val="none" w:sz="0" w:space="0" w:color="auto"/>
        <w:right w:val="none" w:sz="0" w:space="0" w:color="auto"/>
      </w:divBdr>
      <w:divsChild>
        <w:div w:id="7566071">
          <w:marLeft w:val="0"/>
          <w:marRight w:val="0"/>
          <w:marTop w:val="0"/>
          <w:marBottom w:val="0"/>
          <w:divBdr>
            <w:top w:val="none" w:sz="0" w:space="0" w:color="auto"/>
            <w:left w:val="none" w:sz="0" w:space="0" w:color="auto"/>
            <w:bottom w:val="none" w:sz="0" w:space="0" w:color="auto"/>
            <w:right w:val="none" w:sz="0" w:space="0" w:color="auto"/>
          </w:divBdr>
        </w:div>
      </w:divsChild>
    </w:div>
    <w:div w:id="8535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lex.lt/ta/73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3975</Words>
  <Characters>22658</Characters>
  <Application>Microsoft Office Word</Application>
  <DocSecurity>0</DocSecurity>
  <Lines>188</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KANCELIARIJA</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dc:creator>
  <cp:lastModifiedBy>AGNĖ LENARD-LEVČENKIENĖ</cp:lastModifiedBy>
  <cp:revision>2</cp:revision>
  <cp:lastPrinted>2019-04-02T13:57:00Z</cp:lastPrinted>
  <dcterms:created xsi:type="dcterms:W3CDTF">2025-11-24T07:51:00Z</dcterms:created>
  <dcterms:modified xsi:type="dcterms:W3CDTF">2025-11-24T07:51:00Z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
    <vt:lpwstr>.........._x000d_</vt:lpwstr>
  </property>
  <property fmtid="{D5CDD505-2E9C-101B-9397-08002B2CF9AE}" pid="3" name="Forma">
    <vt:lpwstr>ĮSAKYMAS</vt:lpwstr>
  </property>
  <property fmtid="{D5CDD505-2E9C-101B-9397-08002B2CF9AE}" pid="4" name="pavadinimas">
    <vt:lpwstr>DĖL_x000d_</vt:lpwstr>
  </property>
</Properties>
</file>