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1F695" w14:textId="00CE0BBB" w:rsidR="00116E55" w:rsidRPr="00434B06" w:rsidRDefault="00116E55" w:rsidP="00133EB6">
      <w:pPr>
        <w:widowControl w:val="0"/>
        <w:autoSpaceDE w:val="0"/>
        <w:autoSpaceDN w:val="0"/>
        <w:rPr>
          <w:rFonts w:eastAsia="Times New Roman" w:cs="Times New Roman"/>
          <w:szCs w:val="24"/>
        </w:rPr>
      </w:pPr>
      <w:r w:rsidRPr="00116E55">
        <w:rPr>
          <w:rFonts w:eastAsia="Times New Roman" w:cs="Times New Roman"/>
          <w:szCs w:val="24"/>
        </w:rPr>
        <w:t xml:space="preserve">          </w:t>
      </w:r>
      <w:r>
        <w:rPr>
          <w:rFonts w:eastAsia="Times New Roman" w:cs="Times New Roman"/>
          <w:szCs w:val="24"/>
        </w:rPr>
        <w:t xml:space="preserve">                             </w:t>
      </w:r>
      <w:r w:rsidR="00434B06">
        <w:rPr>
          <w:rFonts w:eastAsia="Times New Roman" w:cs="Times New Roman"/>
          <w:szCs w:val="24"/>
        </w:rPr>
        <w:tab/>
      </w:r>
      <w:r w:rsidR="00434B06">
        <w:rPr>
          <w:rFonts w:eastAsia="Times New Roman" w:cs="Times New Roman"/>
          <w:szCs w:val="24"/>
        </w:rPr>
        <w:tab/>
      </w:r>
      <w:r w:rsidR="00434B06">
        <w:rPr>
          <w:rFonts w:eastAsia="Times New Roman" w:cs="Times New Roman"/>
          <w:szCs w:val="24"/>
        </w:rPr>
        <w:tab/>
      </w:r>
      <w:r w:rsidR="00434B06">
        <w:rPr>
          <w:rFonts w:eastAsia="Times New Roman" w:cs="Times New Roman"/>
          <w:szCs w:val="24"/>
        </w:rPr>
        <w:tab/>
      </w:r>
      <w:r w:rsidRPr="00434B06">
        <w:rPr>
          <w:rFonts w:eastAsia="Times New Roman" w:cs="Times New Roman"/>
          <w:szCs w:val="24"/>
        </w:rPr>
        <w:t xml:space="preserve"> PATVIRTINTA</w:t>
      </w:r>
    </w:p>
    <w:p w14:paraId="7EF493AF" w14:textId="632AE56F" w:rsidR="00434B06" w:rsidRPr="00434B06" w:rsidRDefault="00116E55" w:rsidP="00133EB6">
      <w:pPr>
        <w:widowControl w:val="0"/>
        <w:autoSpaceDE w:val="0"/>
        <w:autoSpaceDN w:val="0"/>
        <w:rPr>
          <w:rFonts w:eastAsia="Times New Roman" w:cs="Times New Roman"/>
          <w:szCs w:val="24"/>
        </w:rPr>
      </w:pPr>
      <w:r w:rsidRPr="00434B06">
        <w:rPr>
          <w:rFonts w:eastAsia="Times New Roman" w:cs="Times New Roman"/>
          <w:szCs w:val="24"/>
        </w:rPr>
        <w:t xml:space="preserve">                                       </w:t>
      </w:r>
      <w:r w:rsidR="00434B06" w:rsidRPr="00434B06">
        <w:rPr>
          <w:rFonts w:eastAsia="Times New Roman" w:cs="Times New Roman"/>
          <w:szCs w:val="24"/>
        </w:rPr>
        <w:tab/>
      </w:r>
      <w:r w:rsidR="00434B06" w:rsidRPr="00434B06">
        <w:rPr>
          <w:rFonts w:eastAsia="Times New Roman" w:cs="Times New Roman"/>
          <w:szCs w:val="24"/>
        </w:rPr>
        <w:tab/>
      </w:r>
      <w:r w:rsidR="00434B06" w:rsidRPr="00434B06">
        <w:rPr>
          <w:rFonts w:eastAsia="Times New Roman" w:cs="Times New Roman"/>
          <w:szCs w:val="24"/>
        </w:rPr>
        <w:tab/>
      </w:r>
      <w:r w:rsidR="00434B06" w:rsidRPr="00434B06">
        <w:rPr>
          <w:rFonts w:eastAsia="Times New Roman" w:cs="Times New Roman"/>
          <w:szCs w:val="24"/>
        </w:rPr>
        <w:tab/>
      </w:r>
      <w:r w:rsidRPr="00434B06">
        <w:rPr>
          <w:rFonts w:eastAsia="Times New Roman" w:cs="Times New Roman"/>
          <w:szCs w:val="24"/>
        </w:rPr>
        <w:t xml:space="preserve"> </w:t>
      </w:r>
      <w:r w:rsidR="00434B06" w:rsidRPr="00434B06">
        <w:rPr>
          <w:rFonts w:eastAsia="Times New Roman" w:cs="Times New Roman"/>
          <w:szCs w:val="24"/>
        </w:rPr>
        <w:t>Ignalinos r. Vidiškių gimnazijos</w:t>
      </w:r>
    </w:p>
    <w:p w14:paraId="6BACFF39" w14:textId="509D4D55" w:rsidR="00434B06" w:rsidRPr="00434B06" w:rsidRDefault="00434B06" w:rsidP="00133EB6">
      <w:pPr>
        <w:widowControl w:val="0"/>
        <w:autoSpaceDE w:val="0"/>
        <w:autoSpaceDN w:val="0"/>
        <w:ind w:left="5184" w:firstLine="1296"/>
        <w:rPr>
          <w:rFonts w:eastAsia="Times New Roman" w:cs="Times New Roman"/>
          <w:szCs w:val="24"/>
        </w:rPr>
      </w:pPr>
      <w:r w:rsidRPr="00434B06">
        <w:rPr>
          <w:rFonts w:eastAsia="Times New Roman" w:cs="Times New Roman"/>
          <w:szCs w:val="24"/>
        </w:rPr>
        <w:t xml:space="preserve"> d</w:t>
      </w:r>
      <w:r w:rsidR="00116E55" w:rsidRPr="00434B06">
        <w:rPr>
          <w:rFonts w:eastAsia="Times New Roman" w:cs="Times New Roman"/>
          <w:szCs w:val="24"/>
        </w:rPr>
        <w:t>irektoriaus</w:t>
      </w:r>
      <w:r w:rsidRPr="00434B06">
        <w:rPr>
          <w:rFonts w:eastAsia="Times New Roman" w:cs="Times New Roman"/>
          <w:szCs w:val="24"/>
        </w:rPr>
        <w:t xml:space="preserve"> </w:t>
      </w:r>
      <w:r w:rsidR="00116E55" w:rsidRPr="00434B06">
        <w:rPr>
          <w:rFonts w:eastAsia="Times New Roman" w:cs="Times New Roman"/>
          <w:szCs w:val="24"/>
        </w:rPr>
        <w:t>2021</w:t>
      </w:r>
      <w:r w:rsidR="00116E55" w:rsidRPr="00434B06">
        <w:rPr>
          <w:rFonts w:eastAsia="Times New Roman" w:cs="Times New Roman"/>
          <w:spacing w:val="1"/>
          <w:szCs w:val="24"/>
        </w:rPr>
        <w:t xml:space="preserve"> </w:t>
      </w:r>
      <w:r w:rsidR="00116E55" w:rsidRPr="00434B06">
        <w:rPr>
          <w:rFonts w:eastAsia="Times New Roman" w:cs="Times New Roman"/>
          <w:szCs w:val="24"/>
        </w:rPr>
        <w:t>m.</w:t>
      </w:r>
      <w:r w:rsidR="00116E55" w:rsidRPr="00434B06">
        <w:rPr>
          <w:rFonts w:eastAsia="Times New Roman" w:cs="Times New Roman"/>
          <w:spacing w:val="-2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sausio 15</w:t>
      </w:r>
      <w:r w:rsidR="00116E55" w:rsidRPr="00434B06">
        <w:rPr>
          <w:rFonts w:eastAsia="Times New Roman" w:cs="Times New Roman"/>
          <w:spacing w:val="1"/>
          <w:szCs w:val="24"/>
        </w:rPr>
        <w:t xml:space="preserve"> </w:t>
      </w:r>
      <w:r w:rsidR="00116E55" w:rsidRPr="00434B06">
        <w:rPr>
          <w:rFonts w:eastAsia="Times New Roman" w:cs="Times New Roman"/>
          <w:szCs w:val="24"/>
        </w:rPr>
        <w:t xml:space="preserve">d. </w:t>
      </w:r>
    </w:p>
    <w:p w14:paraId="06DFD704" w14:textId="3DACA167" w:rsidR="00116E55" w:rsidRPr="00434B06" w:rsidRDefault="00434B06" w:rsidP="00133EB6">
      <w:pPr>
        <w:widowControl w:val="0"/>
        <w:autoSpaceDE w:val="0"/>
        <w:autoSpaceDN w:val="0"/>
        <w:ind w:left="5184" w:firstLine="1296"/>
        <w:rPr>
          <w:rFonts w:eastAsia="Times New Roman" w:cs="Times New Roman"/>
          <w:szCs w:val="24"/>
        </w:rPr>
      </w:pPr>
      <w:r w:rsidRPr="00434B06">
        <w:rPr>
          <w:rFonts w:eastAsia="Times New Roman" w:cs="Times New Roman"/>
          <w:szCs w:val="24"/>
        </w:rPr>
        <w:t xml:space="preserve"> </w:t>
      </w:r>
      <w:r w:rsidR="00116E55" w:rsidRPr="00434B06">
        <w:rPr>
          <w:rFonts w:eastAsia="Times New Roman" w:cs="Times New Roman"/>
          <w:szCs w:val="24"/>
        </w:rPr>
        <w:t xml:space="preserve">įsakymu Nr. </w:t>
      </w:r>
      <w:r w:rsidR="001766CB" w:rsidRPr="00434B06">
        <w:rPr>
          <w:rFonts w:eastAsia="Times New Roman" w:cs="Times New Roman"/>
          <w:szCs w:val="24"/>
        </w:rPr>
        <w:t>V-</w:t>
      </w:r>
      <w:r w:rsidRPr="00434B06">
        <w:rPr>
          <w:rFonts w:eastAsia="Times New Roman" w:cs="Times New Roman"/>
          <w:szCs w:val="24"/>
        </w:rPr>
        <w:t>2</w:t>
      </w:r>
    </w:p>
    <w:p w14:paraId="54486588" w14:textId="77777777" w:rsidR="00116E55" w:rsidRPr="00434B06" w:rsidRDefault="00116E55" w:rsidP="00133EB6">
      <w:pPr>
        <w:widowControl w:val="0"/>
        <w:autoSpaceDE w:val="0"/>
        <w:autoSpaceDN w:val="0"/>
        <w:rPr>
          <w:rFonts w:eastAsia="Times New Roman" w:cs="Times New Roman"/>
          <w:szCs w:val="24"/>
        </w:rPr>
      </w:pPr>
    </w:p>
    <w:p w14:paraId="41A605E4" w14:textId="7D08E4C9" w:rsidR="00116E55" w:rsidRPr="00434B06" w:rsidRDefault="00434B06" w:rsidP="00133EB6">
      <w:pPr>
        <w:widowControl w:val="0"/>
        <w:autoSpaceDE w:val="0"/>
        <w:autoSpaceDN w:val="0"/>
        <w:ind w:left="209" w:right="221"/>
        <w:jc w:val="center"/>
        <w:rPr>
          <w:rFonts w:eastAsia="Times New Roman" w:cs="Times New Roman"/>
          <w:b/>
          <w:bCs/>
          <w:szCs w:val="24"/>
        </w:rPr>
      </w:pPr>
      <w:r w:rsidRPr="00434B06">
        <w:rPr>
          <w:rFonts w:eastAsia="Times New Roman" w:cs="Times New Roman"/>
          <w:b/>
          <w:bCs/>
          <w:szCs w:val="24"/>
        </w:rPr>
        <w:t xml:space="preserve">IGNALINOS R. VIDIŠKIŲ GIMNAZIJOS </w:t>
      </w:r>
      <w:r w:rsidR="00116E55" w:rsidRPr="00434B06">
        <w:rPr>
          <w:rFonts w:eastAsia="Times New Roman" w:cs="Times New Roman"/>
          <w:b/>
          <w:bCs/>
          <w:szCs w:val="24"/>
        </w:rPr>
        <w:t>DARBUOTOJŲ CIVILINĖS SAUGOS</w:t>
      </w:r>
      <w:r w:rsidR="00116E55" w:rsidRPr="00434B06">
        <w:rPr>
          <w:rFonts w:eastAsia="Times New Roman" w:cs="Times New Roman"/>
          <w:b/>
          <w:bCs/>
          <w:spacing w:val="-137"/>
          <w:szCs w:val="24"/>
        </w:rPr>
        <w:t xml:space="preserve">                       </w:t>
      </w:r>
      <w:r w:rsidR="00116E55" w:rsidRPr="00434B06">
        <w:rPr>
          <w:rFonts w:eastAsia="Times New Roman" w:cs="Times New Roman"/>
          <w:b/>
          <w:bCs/>
          <w:szCs w:val="24"/>
        </w:rPr>
        <w:t>MOKYMO</w:t>
      </w:r>
      <w:r w:rsidR="00116E55" w:rsidRPr="00434B06">
        <w:rPr>
          <w:rFonts w:eastAsia="Times New Roman" w:cs="Times New Roman"/>
          <w:b/>
          <w:bCs/>
          <w:spacing w:val="-4"/>
          <w:szCs w:val="24"/>
        </w:rPr>
        <w:t xml:space="preserve"> </w:t>
      </w:r>
      <w:r w:rsidR="00116E55" w:rsidRPr="00434B06">
        <w:rPr>
          <w:rFonts w:eastAsia="Times New Roman" w:cs="Times New Roman"/>
          <w:b/>
          <w:bCs/>
          <w:szCs w:val="24"/>
        </w:rPr>
        <w:t>PLANAS</w:t>
      </w:r>
    </w:p>
    <w:p w14:paraId="593DE2E3" w14:textId="77777777" w:rsidR="00434B06" w:rsidRPr="00434B06" w:rsidRDefault="00434B06" w:rsidP="00133EB6">
      <w:pPr>
        <w:widowControl w:val="0"/>
        <w:autoSpaceDE w:val="0"/>
        <w:autoSpaceDN w:val="0"/>
        <w:ind w:left="209" w:right="221"/>
        <w:jc w:val="center"/>
        <w:rPr>
          <w:rFonts w:eastAsia="Times New Roman" w:cs="Times New Roman"/>
          <w:b/>
          <w:bCs/>
          <w:szCs w:val="24"/>
        </w:rPr>
      </w:pPr>
    </w:p>
    <w:p w14:paraId="4E5F2CF9" w14:textId="7735A8CC" w:rsidR="00116E55" w:rsidRPr="00133EB6" w:rsidRDefault="00116E55" w:rsidP="00133EB6">
      <w:pPr>
        <w:widowControl w:val="0"/>
        <w:numPr>
          <w:ilvl w:val="0"/>
          <w:numId w:val="1"/>
        </w:numPr>
        <w:tabs>
          <w:tab w:val="left" w:pos="1629"/>
          <w:tab w:val="left" w:pos="1630"/>
        </w:tabs>
        <w:autoSpaceDE w:val="0"/>
        <w:autoSpaceDN w:val="0"/>
        <w:ind w:hanging="718"/>
        <w:jc w:val="center"/>
        <w:outlineLvl w:val="0"/>
        <w:rPr>
          <w:rFonts w:eastAsia="Times New Roman" w:cs="Times New Roman"/>
          <w:b/>
          <w:bCs/>
          <w:szCs w:val="24"/>
        </w:rPr>
      </w:pPr>
      <w:r w:rsidRPr="00434B06">
        <w:rPr>
          <w:rFonts w:eastAsia="Times New Roman" w:cs="Times New Roman"/>
          <w:b/>
          <w:bCs/>
          <w:szCs w:val="24"/>
        </w:rPr>
        <w:t>ĮSTAIGOS VADOVO</w:t>
      </w:r>
      <w:r w:rsidRPr="00434B06">
        <w:rPr>
          <w:rFonts w:eastAsia="Times New Roman" w:cs="Times New Roman"/>
          <w:b/>
          <w:bCs/>
          <w:spacing w:val="14"/>
          <w:szCs w:val="24"/>
        </w:rPr>
        <w:t xml:space="preserve"> </w:t>
      </w:r>
      <w:r w:rsidRPr="00434B06">
        <w:rPr>
          <w:rFonts w:eastAsia="Times New Roman" w:cs="Times New Roman"/>
          <w:b/>
          <w:bCs/>
          <w:szCs w:val="24"/>
        </w:rPr>
        <w:t>ARBA</w:t>
      </w:r>
      <w:r w:rsidRPr="00434B06">
        <w:rPr>
          <w:rFonts w:eastAsia="Times New Roman" w:cs="Times New Roman"/>
          <w:b/>
          <w:bCs/>
          <w:spacing w:val="-5"/>
          <w:szCs w:val="24"/>
        </w:rPr>
        <w:t xml:space="preserve"> </w:t>
      </w:r>
      <w:r w:rsidRPr="00434B06">
        <w:rPr>
          <w:rFonts w:eastAsia="Times New Roman" w:cs="Times New Roman"/>
          <w:b/>
          <w:bCs/>
          <w:szCs w:val="24"/>
        </w:rPr>
        <w:t>ĮGALIOTO</w:t>
      </w:r>
      <w:r w:rsidRPr="00434B06">
        <w:rPr>
          <w:rFonts w:eastAsia="Times New Roman" w:cs="Times New Roman"/>
          <w:b/>
          <w:bCs/>
          <w:spacing w:val="-5"/>
          <w:szCs w:val="24"/>
        </w:rPr>
        <w:t xml:space="preserve"> </w:t>
      </w:r>
      <w:r w:rsidRPr="00434B06">
        <w:rPr>
          <w:rFonts w:eastAsia="Times New Roman" w:cs="Times New Roman"/>
          <w:b/>
          <w:bCs/>
          <w:szCs w:val="24"/>
        </w:rPr>
        <w:t>ASMENS MOKYMŲ</w:t>
      </w:r>
      <w:r w:rsidRPr="00434B06">
        <w:rPr>
          <w:rFonts w:eastAsia="Times New Roman" w:cs="Times New Roman"/>
          <w:b/>
          <w:bCs/>
          <w:spacing w:val="6"/>
          <w:szCs w:val="24"/>
        </w:rPr>
        <w:t xml:space="preserve"> </w:t>
      </w:r>
      <w:r w:rsidRPr="00434B06">
        <w:rPr>
          <w:rFonts w:eastAsia="Times New Roman" w:cs="Times New Roman"/>
          <w:b/>
          <w:bCs/>
          <w:szCs w:val="24"/>
        </w:rPr>
        <w:t>PLANAS</w:t>
      </w:r>
    </w:p>
    <w:p w14:paraId="0FA61911" w14:textId="448D5F51" w:rsidR="00116E55" w:rsidRPr="00F93832" w:rsidRDefault="00116E55" w:rsidP="00133EB6">
      <w:pPr>
        <w:widowControl w:val="0"/>
        <w:autoSpaceDE w:val="0"/>
        <w:autoSpaceDN w:val="0"/>
        <w:ind w:left="103" w:right="111" w:firstLine="1299"/>
        <w:jc w:val="both"/>
        <w:rPr>
          <w:rFonts w:eastAsia="Times New Roman" w:cs="Times New Roman"/>
          <w:spacing w:val="-57"/>
          <w:szCs w:val="24"/>
        </w:rPr>
      </w:pPr>
      <w:r w:rsidRPr="00434B06">
        <w:rPr>
          <w:rFonts w:eastAsia="Times New Roman" w:cs="Times New Roman"/>
          <w:szCs w:val="24"/>
        </w:rPr>
        <w:t>Įstaigos vadovo arba įgalioto asmens mokymosi tvarka ir periodiškumas numatomas Lietuvos</w:t>
      </w:r>
      <w:r w:rsidR="00434B06">
        <w:rPr>
          <w:rFonts w:eastAsia="Times New Roman" w:cs="Times New Roman"/>
          <w:szCs w:val="24"/>
        </w:rPr>
        <w:t xml:space="preserve"> </w:t>
      </w:r>
      <w:r w:rsidRPr="00434B06">
        <w:rPr>
          <w:rFonts w:eastAsia="Times New Roman" w:cs="Times New Roman"/>
          <w:spacing w:val="-1"/>
          <w:szCs w:val="24"/>
        </w:rPr>
        <w:t>Respublikos</w:t>
      </w:r>
      <w:r w:rsidRPr="00434B06">
        <w:rPr>
          <w:rFonts w:eastAsia="Times New Roman" w:cs="Times New Roman"/>
          <w:spacing w:val="-6"/>
          <w:szCs w:val="24"/>
        </w:rPr>
        <w:t xml:space="preserve"> </w:t>
      </w:r>
      <w:r w:rsidRPr="00434B06">
        <w:rPr>
          <w:rFonts w:eastAsia="Times New Roman" w:cs="Times New Roman"/>
          <w:spacing w:val="-1"/>
          <w:szCs w:val="24"/>
        </w:rPr>
        <w:t>Vyriausybės</w:t>
      </w:r>
      <w:r w:rsidRPr="00434B06">
        <w:rPr>
          <w:rFonts w:eastAsia="Times New Roman" w:cs="Times New Roman"/>
          <w:spacing w:val="-14"/>
          <w:szCs w:val="24"/>
        </w:rPr>
        <w:t xml:space="preserve"> </w:t>
      </w:r>
      <w:r w:rsidRPr="00434B06">
        <w:rPr>
          <w:rFonts w:eastAsia="Times New Roman" w:cs="Times New Roman"/>
          <w:spacing w:val="-1"/>
          <w:szCs w:val="24"/>
        </w:rPr>
        <w:t>2010</w:t>
      </w:r>
      <w:r w:rsidRPr="00434B06">
        <w:rPr>
          <w:rFonts w:eastAsia="Times New Roman" w:cs="Times New Roman"/>
          <w:spacing w:val="-12"/>
          <w:szCs w:val="24"/>
        </w:rPr>
        <w:t xml:space="preserve"> </w:t>
      </w:r>
      <w:r w:rsidRPr="00434B06">
        <w:rPr>
          <w:rFonts w:eastAsia="Times New Roman" w:cs="Times New Roman"/>
          <w:spacing w:val="-1"/>
          <w:szCs w:val="24"/>
        </w:rPr>
        <w:t>m.</w:t>
      </w:r>
      <w:r w:rsidRPr="00434B06">
        <w:rPr>
          <w:rFonts w:eastAsia="Times New Roman" w:cs="Times New Roman"/>
          <w:spacing w:val="-8"/>
          <w:szCs w:val="24"/>
        </w:rPr>
        <w:t xml:space="preserve"> </w:t>
      </w:r>
      <w:r w:rsidRPr="00434B06">
        <w:rPr>
          <w:rFonts w:eastAsia="Times New Roman" w:cs="Times New Roman"/>
          <w:spacing w:val="-1"/>
          <w:szCs w:val="24"/>
        </w:rPr>
        <w:t>birželio</w:t>
      </w:r>
      <w:r w:rsidRPr="00434B06">
        <w:rPr>
          <w:rFonts w:eastAsia="Times New Roman" w:cs="Times New Roman"/>
          <w:spacing w:val="-12"/>
          <w:szCs w:val="24"/>
        </w:rPr>
        <w:t xml:space="preserve"> </w:t>
      </w:r>
      <w:r w:rsidRPr="00434B06">
        <w:rPr>
          <w:rFonts w:eastAsia="Times New Roman" w:cs="Times New Roman"/>
          <w:spacing w:val="-1"/>
          <w:szCs w:val="24"/>
        </w:rPr>
        <w:t>7</w:t>
      </w:r>
      <w:r w:rsidRPr="00434B06">
        <w:rPr>
          <w:rFonts w:eastAsia="Times New Roman" w:cs="Times New Roman"/>
          <w:spacing w:val="-12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d.</w:t>
      </w:r>
      <w:r w:rsidRPr="00434B06">
        <w:rPr>
          <w:rFonts w:eastAsia="Times New Roman" w:cs="Times New Roman"/>
          <w:spacing w:val="-8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nutarime</w:t>
      </w:r>
      <w:r w:rsidRPr="00434B06">
        <w:rPr>
          <w:rFonts w:eastAsia="Times New Roman" w:cs="Times New Roman"/>
          <w:spacing w:val="-10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Nr.</w:t>
      </w:r>
      <w:r w:rsidRPr="00434B06">
        <w:rPr>
          <w:rFonts w:eastAsia="Times New Roman" w:cs="Times New Roman"/>
          <w:spacing w:val="-8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718</w:t>
      </w:r>
      <w:r w:rsidRPr="00434B06">
        <w:rPr>
          <w:rFonts w:eastAsia="Times New Roman" w:cs="Times New Roman"/>
          <w:spacing w:val="-11"/>
          <w:szCs w:val="24"/>
        </w:rPr>
        <w:t xml:space="preserve"> </w:t>
      </w:r>
      <w:r w:rsidR="00F93832" w:rsidRPr="00434B06">
        <w:rPr>
          <w:rFonts w:eastAsia="Times New Roman" w:cs="Times New Roman"/>
          <w:szCs w:val="24"/>
        </w:rPr>
        <w:t xml:space="preserve">„Dėl Civilinės saugos mokymo tvarkos patvirtinimo“ </w:t>
      </w:r>
      <w:r w:rsidRPr="00434B06">
        <w:rPr>
          <w:rFonts w:eastAsia="Times New Roman" w:cs="Times New Roman"/>
          <w:szCs w:val="24"/>
        </w:rPr>
        <w:t>ir</w:t>
      </w:r>
      <w:r w:rsidRPr="00434B06">
        <w:rPr>
          <w:rFonts w:eastAsia="Times New Roman" w:cs="Times New Roman"/>
          <w:spacing w:val="-14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vėlesniuose</w:t>
      </w:r>
      <w:r w:rsidRPr="00434B06">
        <w:rPr>
          <w:rFonts w:eastAsia="Times New Roman" w:cs="Times New Roman"/>
          <w:spacing w:val="-12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jo</w:t>
      </w:r>
      <w:r w:rsidRPr="00434B06">
        <w:rPr>
          <w:rFonts w:eastAsia="Times New Roman" w:cs="Times New Roman"/>
          <w:spacing w:val="-12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pakeitimuose.</w:t>
      </w:r>
      <w:r w:rsidRPr="00434B06">
        <w:rPr>
          <w:rFonts w:eastAsia="Times New Roman" w:cs="Times New Roman"/>
          <w:spacing w:val="-8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Jame</w:t>
      </w:r>
      <w:r w:rsidRPr="00434B06">
        <w:rPr>
          <w:rFonts w:eastAsia="Times New Roman" w:cs="Times New Roman"/>
          <w:spacing w:val="-57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teigiama, kad įstaigos darbuotojas</w:t>
      </w:r>
      <w:r w:rsidR="00F93832">
        <w:rPr>
          <w:rFonts w:eastAsia="Times New Roman" w:cs="Times New Roman"/>
          <w:szCs w:val="24"/>
        </w:rPr>
        <w:t>,</w:t>
      </w:r>
      <w:r w:rsidRPr="00434B06">
        <w:rPr>
          <w:rFonts w:eastAsia="Times New Roman" w:cs="Times New Roman"/>
          <w:szCs w:val="24"/>
        </w:rPr>
        <w:t xml:space="preserve"> pirmą kartą dalyvaujantis civilinės saugos mokymo kursuose</w:t>
      </w:r>
      <w:r w:rsidR="00F93832">
        <w:rPr>
          <w:rFonts w:eastAsia="Times New Roman" w:cs="Times New Roman"/>
          <w:szCs w:val="24"/>
        </w:rPr>
        <w:t>,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privalo išklausyti įvadinio civilinės saugos mokymo kursą. Šio kurso trukmė yra nustatyta minėto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įstatymo prieduose. Baigusiems mokymo kursą darbuotojams yra išduodami pažymėjimai. Įstaigos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darbuotojai, sėkmingai baigę įvadinio civilinės saugos mokymo kursą, privalo tobulinti kvalifikaciją</w:t>
      </w:r>
      <w:r w:rsidR="00F93832">
        <w:rPr>
          <w:rFonts w:eastAsia="Times New Roman" w:cs="Times New Roman"/>
          <w:szCs w:val="24"/>
        </w:rPr>
        <w:t>,</w:t>
      </w:r>
      <w:r w:rsidRPr="00434B06">
        <w:rPr>
          <w:rFonts w:eastAsia="Times New Roman" w:cs="Times New Roman"/>
          <w:spacing w:val="-57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civilinės saugos srityje</w:t>
      </w:r>
      <w:r w:rsidRPr="00434B06">
        <w:rPr>
          <w:rFonts w:eastAsia="Times New Roman" w:cs="Times New Roman"/>
          <w:spacing w:val="9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nutarimo</w:t>
      </w:r>
      <w:r w:rsidRPr="00434B06">
        <w:rPr>
          <w:rFonts w:eastAsia="Times New Roman" w:cs="Times New Roman"/>
          <w:spacing w:val="2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prieduose</w:t>
      </w:r>
      <w:r w:rsidRPr="00434B06">
        <w:rPr>
          <w:rFonts w:eastAsia="Times New Roman" w:cs="Times New Roman"/>
          <w:spacing w:val="2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nurodytu</w:t>
      </w:r>
      <w:r w:rsidRPr="00434B06">
        <w:rPr>
          <w:rFonts w:eastAsia="Times New Roman" w:cs="Times New Roman"/>
          <w:spacing w:val="2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periodiškumu.</w:t>
      </w:r>
    </w:p>
    <w:p w14:paraId="46CB1B1A" w14:textId="4E34E07A" w:rsidR="00116E55" w:rsidRPr="00434B06" w:rsidRDefault="00116E55" w:rsidP="00A94032">
      <w:pPr>
        <w:widowControl w:val="0"/>
        <w:autoSpaceDE w:val="0"/>
        <w:autoSpaceDN w:val="0"/>
        <w:ind w:left="103" w:right="115" w:firstLine="1299"/>
        <w:jc w:val="both"/>
        <w:rPr>
          <w:rFonts w:eastAsia="Times New Roman" w:cs="Times New Roman"/>
          <w:szCs w:val="24"/>
        </w:rPr>
      </w:pPr>
      <w:r w:rsidRPr="00434B06">
        <w:rPr>
          <w:rFonts w:eastAsia="Times New Roman" w:cs="Times New Roman"/>
          <w:szCs w:val="24"/>
        </w:rPr>
        <w:t>Vadovaujantis Lietuvos Respublikos vyriausybės 2010 m. birželio 7 d. nutarimu Nr.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718 „Dėl Civilinės saugos mokymo tvarkos patvirtinimo“ ir vėlesniais nutarimo pakeitimais bei šio</w:t>
      </w:r>
      <w:r w:rsidRPr="00434B06">
        <w:rPr>
          <w:rFonts w:eastAsia="Times New Roman" w:cs="Times New Roman"/>
          <w:spacing w:val="-57"/>
          <w:szCs w:val="24"/>
        </w:rPr>
        <w:t xml:space="preserve"> </w:t>
      </w:r>
      <w:r w:rsidRPr="00434B06">
        <w:rPr>
          <w:rFonts w:eastAsia="Times New Roman" w:cs="Times New Roman"/>
          <w:spacing w:val="-1"/>
          <w:szCs w:val="24"/>
        </w:rPr>
        <w:t>nutarimo</w:t>
      </w:r>
      <w:r w:rsidRPr="00434B06">
        <w:rPr>
          <w:rFonts w:eastAsia="Times New Roman" w:cs="Times New Roman"/>
          <w:spacing w:val="-12"/>
          <w:szCs w:val="24"/>
        </w:rPr>
        <w:t xml:space="preserve"> </w:t>
      </w:r>
      <w:r w:rsidRPr="00434B06">
        <w:rPr>
          <w:rFonts w:eastAsia="Times New Roman" w:cs="Times New Roman"/>
          <w:spacing w:val="-1"/>
          <w:szCs w:val="24"/>
        </w:rPr>
        <w:t>priedu</w:t>
      </w:r>
      <w:r w:rsidRPr="00434B06">
        <w:rPr>
          <w:rFonts w:eastAsia="Times New Roman" w:cs="Times New Roman"/>
          <w:spacing w:val="-5"/>
          <w:szCs w:val="24"/>
        </w:rPr>
        <w:t xml:space="preserve"> </w:t>
      </w:r>
      <w:r w:rsidRPr="00434B06">
        <w:rPr>
          <w:rFonts w:eastAsia="Times New Roman" w:cs="Times New Roman"/>
          <w:spacing w:val="-1"/>
          <w:szCs w:val="24"/>
        </w:rPr>
        <w:t>numeris</w:t>
      </w:r>
      <w:r w:rsidRPr="00434B06">
        <w:rPr>
          <w:rFonts w:eastAsia="Times New Roman" w:cs="Times New Roman"/>
          <w:spacing w:val="-13"/>
          <w:szCs w:val="24"/>
        </w:rPr>
        <w:t xml:space="preserve"> </w:t>
      </w:r>
      <w:r w:rsidRPr="00434B06">
        <w:rPr>
          <w:rFonts w:eastAsia="Times New Roman" w:cs="Times New Roman"/>
          <w:spacing w:val="-1"/>
          <w:szCs w:val="24"/>
        </w:rPr>
        <w:t>1</w:t>
      </w:r>
      <w:r w:rsidRPr="00434B06">
        <w:rPr>
          <w:rFonts w:eastAsia="Times New Roman" w:cs="Times New Roman"/>
          <w:spacing w:val="-12"/>
          <w:szCs w:val="24"/>
        </w:rPr>
        <w:t xml:space="preserve"> </w:t>
      </w:r>
      <w:r w:rsidRPr="00434B06">
        <w:rPr>
          <w:rFonts w:eastAsia="Times New Roman" w:cs="Times New Roman"/>
          <w:spacing w:val="-1"/>
          <w:szCs w:val="24"/>
        </w:rPr>
        <w:t>(civilinės</w:t>
      </w:r>
      <w:r w:rsidRPr="00434B06">
        <w:rPr>
          <w:rFonts w:eastAsia="Times New Roman" w:cs="Times New Roman"/>
          <w:spacing w:val="-13"/>
          <w:szCs w:val="24"/>
        </w:rPr>
        <w:t xml:space="preserve"> </w:t>
      </w:r>
      <w:r w:rsidRPr="00434B06">
        <w:rPr>
          <w:rFonts w:eastAsia="Times New Roman" w:cs="Times New Roman"/>
          <w:spacing w:val="-1"/>
          <w:szCs w:val="24"/>
        </w:rPr>
        <w:t>saugos</w:t>
      </w:r>
      <w:r w:rsidRPr="00434B06">
        <w:rPr>
          <w:rFonts w:eastAsia="Times New Roman" w:cs="Times New Roman"/>
          <w:spacing w:val="-14"/>
          <w:szCs w:val="24"/>
        </w:rPr>
        <w:t xml:space="preserve"> </w:t>
      </w:r>
      <w:r w:rsidRPr="00434B06">
        <w:rPr>
          <w:rFonts w:eastAsia="Times New Roman" w:cs="Times New Roman"/>
          <w:spacing w:val="-1"/>
          <w:szCs w:val="24"/>
        </w:rPr>
        <w:t>mokymo</w:t>
      </w:r>
      <w:r w:rsidRPr="00434B06">
        <w:rPr>
          <w:rFonts w:eastAsia="Times New Roman" w:cs="Times New Roman"/>
          <w:spacing w:val="-12"/>
          <w:szCs w:val="24"/>
        </w:rPr>
        <w:t xml:space="preserve"> </w:t>
      </w:r>
      <w:r w:rsidRPr="00434B06">
        <w:rPr>
          <w:rFonts w:eastAsia="Times New Roman" w:cs="Times New Roman"/>
          <w:spacing w:val="-1"/>
          <w:szCs w:val="24"/>
        </w:rPr>
        <w:t>centro</w:t>
      </w:r>
      <w:r w:rsidRPr="00434B06">
        <w:rPr>
          <w:rFonts w:eastAsia="Times New Roman" w:cs="Times New Roman"/>
          <w:spacing w:val="-12"/>
          <w:szCs w:val="24"/>
        </w:rPr>
        <w:t xml:space="preserve"> </w:t>
      </w:r>
      <w:r w:rsidRPr="00434B06">
        <w:rPr>
          <w:rFonts w:eastAsia="Times New Roman" w:cs="Times New Roman"/>
          <w:spacing w:val="-1"/>
          <w:szCs w:val="24"/>
        </w:rPr>
        <w:t>klausytojų</w:t>
      </w:r>
      <w:r w:rsidRPr="00434B06">
        <w:rPr>
          <w:rFonts w:eastAsia="Times New Roman" w:cs="Times New Roman"/>
          <w:spacing w:val="-1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kategorijos,</w:t>
      </w:r>
      <w:r w:rsidRPr="00434B06">
        <w:rPr>
          <w:rFonts w:eastAsia="Times New Roman" w:cs="Times New Roman"/>
          <w:spacing w:val="-8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mokymo</w:t>
      </w:r>
      <w:r w:rsidRPr="00434B06">
        <w:rPr>
          <w:rFonts w:eastAsia="Times New Roman" w:cs="Times New Roman"/>
          <w:spacing w:val="-1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trukmė</w:t>
      </w:r>
      <w:r w:rsidRPr="00434B06">
        <w:rPr>
          <w:rFonts w:eastAsia="Times New Roman" w:cs="Times New Roman"/>
          <w:spacing w:val="-58"/>
          <w:szCs w:val="24"/>
        </w:rPr>
        <w:t xml:space="preserve"> </w:t>
      </w:r>
      <w:r w:rsidRPr="00434B06">
        <w:rPr>
          <w:rFonts w:eastAsia="Times New Roman" w:cs="Times New Roman"/>
          <w:spacing w:val="-1"/>
          <w:szCs w:val="24"/>
        </w:rPr>
        <w:t>ir</w:t>
      </w:r>
      <w:r w:rsidRPr="00434B06">
        <w:rPr>
          <w:rFonts w:eastAsia="Times New Roman" w:cs="Times New Roman"/>
          <w:spacing w:val="-13"/>
          <w:szCs w:val="24"/>
        </w:rPr>
        <w:t xml:space="preserve"> </w:t>
      </w:r>
      <w:r w:rsidRPr="00434B06">
        <w:rPr>
          <w:rFonts w:eastAsia="Times New Roman" w:cs="Times New Roman"/>
          <w:spacing w:val="-1"/>
          <w:szCs w:val="24"/>
        </w:rPr>
        <w:t>periodiškumas)</w:t>
      </w:r>
      <w:r w:rsidRPr="00434B06">
        <w:rPr>
          <w:rFonts w:eastAsia="Times New Roman" w:cs="Times New Roman"/>
          <w:spacing w:val="-13"/>
          <w:szCs w:val="24"/>
        </w:rPr>
        <w:t xml:space="preserve"> </w:t>
      </w:r>
      <w:r w:rsidRPr="00434B06">
        <w:rPr>
          <w:rFonts w:eastAsia="Times New Roman" w:cs="Times New Roman"/>
          <w:spacing w:val="-1"/>
          <w:szCs w:val="24"/>
        </w:rPr>
        <w:t>įstaigos</w:t>
      </w:r>
      <w:r w:rsidRPr="00434B06">
        <w:rPr>
          <w:rFonts w:eastAsia="Times New Roman" w:cs="Times New Roman"/>
          <w:spacing w:val="-11"/>
          <w:szCs w:val="24"/>
        </w:rPr>
        <w:t xml:space="preserve"> </w:t>
      </w:r>
      <w:r w:rsidRPr="00434B06">
        <w:rPr>
          <w:rFonts w:eastAsia="Times New Roman" w:cs="Times New Roman"/>
          <w:spacing w:val="-1"/>
          <w:szCs w:val="24"/>
        </w:rPr>
        <w:t>vadovas</w:t>
      </w:r>
      <w:r w:rsidRPr="00434B06">
        <w:rPr>
          <w:rFonts w:eastAsia="Times New Roman" w:cs="Times New Roman"/>
          <w:spacing w:val="-13"/>
          <w:szCs w:val="24"/>
        </w:rPr>
        <w:t xml:space="preserve"> </w:t>
      </w:r>
      <w:r w:rsidRPr="00434B06">
        <w:rPr>
          <w:rFonts w:eastAsia="Times New Roman" w:cs="Times New Roman"/>
          <w:spacing w:val="-1"/>
          <w:szCs w:val="24"/>
        </w:rPr>
        <w:t>ir</w:t>
      </w:r>
      <w:r w:rsidRPr="00434B06">
        <w:rPr>
          <w:rFonts w:eastAsia="Times New Roman" w:cs="Times New Roman"/>
          <w:spacing w:val="-13"/>
          <w:szCs w:val="24"/>
        </w:rPr>
        <w:t xml:space="preserve"> </w:t>
      </w:r>
      <w:r w:rsidRPr="00434B06">
        <w:rPr>
          <w:rFonts w:eastAsia="Times New Roman" w:cs="Times New Roman"/>
          <w:spacing w:val="-1"/>
          <w:szCs w:val="24"/>
        </w:rPr>
        <w:t>(arba)</w:t>
      </w:r>
      <w:r w:rsidRPr="00434B06">
        <w:rPr>
          <w:rFonts w:eastAsia="Times New Roman" w:cs="Times New Roman"/>
          <w:spacing w:val="-13"/>
          <w:szCs w:val="24"/>
        </w:rPr>
        <w:t xml:space="preserve"> </w:t>
      </w:r>
      <w:r w:rsidRPr="00434B06">
        <w:rPr>
          <w:rFonts w:eastAsia="Times New Roman" w:cs="Times New Roman"/>
          <w:spacing w:val="-1"/>
          <w:szCs w:val="24"/>
        </w:rPr>
        <w:t>įgaliotas</w:t>
      </w:r>
      <w:r w:rsidRPr="00434B06">
        <w:rPr>
          <w:rFonts w:eastAsia="Times New Roman" w:cs="Times New Roman"/>
          <w:spacing w:val="-12"/>
          <w:szCs w:val="24"/>
        </w:rPr>
        <w:t xml:space="preserve"> </w:t>
      </w:r>
      <w:r w:rsidRPr="00434B06">
        <w:rPr>
          <w:rFonts w:eastAsia="Times New Roman" w:cs="Times New Roman"/>
          <w:spacing w:val="-1"/>
          <w:szCs w:val="24"/>
        </w:rPr>
        <w:t>žmogus</w:t>
      </w:r>
      <w:r w:rsidRPr="00434B06">
        <w:rPr>
          <w:rFonts w:eastAsia="Times New Roman" w:cs="Times New Roman"/>
          <w:spacing w:val="-12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civilinės</w:t>
      </w:r>
      <w:r w:rsidRPr="00434B06">
        <w:rPr>
          <w:rFonts w:eastAsia="Times New Roman" w:cs="Times New Roman"/>
          <w:spacing w:val="-12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saugos</w:t>
      </w:r>
      <w:r w:rsidRPr="00434B06">
        <w:rPr>
          <w:rFonts w:eastAsia="Times New Roman" w:cs="Times New Roman"/>
          <w:spacing w:val="-13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mokymus</w:t>
      </w:r>
      <w:r w:rsidRPr="00434B06">
        <w:rPr>
          <w:rFonts w:eastAsia="Times New Roman" w:cs="Times New Roman"/>
          <w:spacing w:val="-12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turi</w:t>
      </w:r>
      <w:r w:rsidRPr="00434B06">
        <w:rPr>
          <w:rFonts w:eastAsia="Times New Roman" w:cs="Times New Roman"/>
          <w:spacing w:val="-13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išklausyti</w:t>
      </w:r>
      <w:r w:rsidRPr="00434B06">
        <w:rPr>
          <w:rFonts w:eastAsia="Times New Roman" w:cs="Times New Roman"/>
          <w:spacing w:val="-58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šia</w:t>
      </w:r>
      <w:r w:rsidRPr="00434B06">
        <w:rPr>
          <w:rFonts w:eastAsia="Times New Roman" w:cs="Times New Roman"/>
          <w:spacing w:val="2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tvarka: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6274"/>
        <w:gridCol w:w="1390"/>
        <w:gridCol w:w="1518"/>
      </w:tblGrid>
      <w:tr w:rsidR="00116E55" w:rsidRPr="00434B06" w14:paraId="57248F66" w14:textId="77777777" w:rsidTr="00EF3181">
        <w:trPr>
          <w:trHeight w:val="1011"/>
        </w:trPr>
        <w:tc>
          <w:tcPr>
            <w:tcW w:w="454" w:type="dxa"/>
          </w:tcPr>
          <w:p w14:paraId="78DB9CF8" w14:textId="77777777" w:rsidR="00116E55" w:rsidRPr="00434B06" w:rsidRDefault="00116E55" w:rsidP="00133EB6">
            <w:pPr>
              <w:ind w:left="58" w:right="3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34B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Eil.</w:t>
            </w:r>
            <w:r w:rsidRPr="00434B0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lt-LT"/>
              </w:rPr>
              <w:t xml:space="preserve"> </w:t>
            </w:r>
            <w:r w:rsidRPr="00434B0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Nr.</w:t>
            </w:r>
          </w:p>
        </w:tc>
        <w:tc>
          <w:tcPr>
            <w:tcW w:w="6274" w:type="dxa"/>
          </w:tcPr>
          <w:p w14:paraId="1C21BED9" w14:textId="77777777" w:rsidR="00116E55" w:rsidRPr="00434B06" w:rsidRDefault="00116E55" w:rsidP="00133EB6">
            <w:pPr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34B0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Klausytojų</w:t>
            </w:r>
            <w:r w:rsidRPr="00434B0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lt-LT"/>
              </w:rPr>
              <w:t xml:space="preserve"> </w:t>
            </w:r>
            <w:r w:rsidRPr="00434B0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kategorijos</w:t>
            </w:r>
          </w:p>
        </w:tc>
        <w:tc>
          <w:tcPr>
            <w:tcW w:w="1390" w:type="dxa"/>
          </w:tcPr>
          <w:p w14:paraId="55A33BE9" w14:textId="77777777" w:rsidR="00116E55" w:rsidRPr="00434B06" w:rsidRDefault="00116E55" w:rsidP="00133EB6">
            <w:pPr>
              <w:ind w:left="187" w:right="180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34B0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Mokymo</w:t>
            </w:r>
            <w:r w:rsidRPr="00434B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lt-LT"/>
              </w:rPr>
              <w:t xml:space="preserve"> </w:t>
            </w:r>
            <w:r w:rsidRPr="00434B0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trukmė</w:t>
            </w:r>
            <w:r w:rsidRPr="00434B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lt-LT"/>
              </w:rPr>
              <w:t xml:space="preserve"> </w:t>
            </w:r>
            <w:r w:rsidRPr="00434B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(valandos)</w:t>
            </w:r>
          </w:p>
        </w:tc>
        <w:tc>
          <w:tcPr>
            <w:tcW w:w="1518" w:type="dxa"/>
          </w:tcPr>
          <w:p w14:paraId="723E3282" w14:textId="77777777" w:rsidR="00116E55" w:rsidRPr="00434B06" w:rsidRDefault="00116E55" w:rsidP="00133EB6">
            <w:pPr>
              <w:ind w:left="60" w:right="41" w:firstLine="255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34B0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Mokymo</w:t>
            </w:r>
            <w:r w:rsidRPr="00434B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lt-LT"/>
              </w:rPr>
              <w:t xml:space="preserve"> </w:t>
            </w:r>
            <w:r w:rsidRPr="00434B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periodiškumas</w:t>
            </w:r>
          </w:p>
        </w:tc>
      </w:tr>
      <w:tr w:rsidR="00116E55" w:rsidRPr="00434B06" w14:paraId="33B9E4B8" w14:textId="77777777" w:rsidTr="00EF3181">
        <w:trPr>
          <w:trHeight w:val="685"/>
        </w:trPr>
        <w:tc>
          <w:tcPr>
            <w:tcW w:w="454" w:type="dxa"/>
          </w:tcPr>
          <w:p w14:paraId="309E24BB" w14:textId="77777777" w:rsidR="00116E55" w:rsidRPr="00434B06" w:rsidRDefault="00EC5728" w:rsidP="00133EB6">
            <w:pPr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34B0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</w:t>
            </w:r>
            <w:r w:rsidR="00116E55" w:rsidRPr="00434B0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6274" w:type="dxa"/>
          </w:tcPr>
          <w:p w14:paraId="3DF3EA42" w14:textId="77777777" w:rsidR="00116E55" w:rsidRPr="00434B06" w:rsidRDefault="00116E55" w:rsidP="00133EB6">
            <w:pPr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34B0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Ūkio</w:t>
            </w:r>
            <w:r w:rsidRPr="00434B0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lt-LT"/>
              </w:rPr>
              <w:t xml:space="preserve"> </w:t>
            </w:r>
            <w:r w:rsidRPr="00434B0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subjektų</w:t>
            </w:r>
            <w:r w:rsidRPr="00434B0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lt-LT"/>
              </w:rPr>
              <w:t xml:space="preserve"> </w:t>
            </w:r>
            <w:r w:rsidRPr="00434B0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ir</w:t>
            </w:r>
            <w:r w:rsidRPr="00434B0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lt-LT"/>
              </w:rPr>
              <w:t xml:space="preserve"> </w:t>
            </w:r>
            <w:r w:rsidRPr="00434B0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įstaigų, teikiančių</w:t>
            </w:r>
            <w:r w:rsidRPr="00434B0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lt-LT"/>
              </w:rPr>
              <w:t xml:space="preserve"> </w:t>
            </w:r>
            <w:r w:rsidRPr="00434B0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formaliojo</w:t>
            </w:r>
            <w:r w:rsidRPr="00434B0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lt-LT"/>
              </w:rPr>
              <w:t xml:space="preserve"> </w:t>
            </w:r>
            <w:r w:rsidRPr="00434B0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ir neformaliojo</w:t>
            </w:r>
            <w:r w:rsidRPr="00434B0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lt-LT"/>
              </w:rPr>
              <w:t xml:space="preserve"> </w:t>
            </w:r>
            <w:r w:rsidRPr="00434B0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mokymo</w:t>
            </w:r>
            <w:r w:rsidRPr="00434B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lt-LT"/>
              </w:rPr>
              <w:t xml:space="preserve"> </w:t>
            </w:r>
            <w:r w:rsidRPr="00434B0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paslaugas,</w:t>
            </w:r>
            <w:r w:rsidRPr="00434B0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lt-LT"/>
              </w:rPr>
              <w:t xml:space="preserve"> </w:t>
            </w:r>
            <w:r w:rsidRPr="00434B0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vadovai</w:t>
            </w:r>
            <w:r w:rsidRPr="00434B0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lt-LT"/>
              </w:rPr>
              <w:t xml:space="preserve"> </w:t>
            </w:r>
            <w:r w:rsidRPr="00434B0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arba</w:t>
            </w:r>
            <w:r w:rsidRPr="00434B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lt-LT"/>
              </w:rPr>
              <w:t xml:space="preserve"> </w:t>
            </w:r>
            <w:r w:rsidRPr="00434B0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jų</w:t>
            </w:r>
            <w:r w:rsidRPr="00434B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lt-LT"/>
              </w:rPr>
              <w:t xml:space="preserve"> </w:t>
            </w:r>
            <w:r w:rsidRPr="00434B0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įgalioti</w:t>
            </w:r>
            <w:r w:rsidRPr="00434B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lt-LT"/>
              </w:rPr>
              <w:t xml:space="preserve"> </w:t>
            </w:r>
            <w:r w:rsidRPr="00434B0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asmenys</w:t>
            </w:r>
          </w:p>
        </w:tc>
        <w:tc>
          <w:tcPr>
            <w:tcW w:w="1390" w:type="dxa"/>
          </w:tcPr>
          <w:p w14:paraId="516EB506" w14:textId="77777777" w:rsidR="00116E55" w:rsidRPr="00434B06" w:rsidRDefault="00116E55" w:rsidP="00133EB6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34B0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1518" w:type="dxa"/>
          </w:tcPr>
          <w:p w14:paraId="1F239939" w14:textId="77777777" w:rsidR="00116E55" w:rsidRPr="00434B06" w:rsidRDefault="00116E55" w:rsidP="00133EB6">
            <w:pPr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34B0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kas 3</w:t>
            </w:r>
            <w:r w:rsidRPr="00434B0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lt-LT"/>
              </w:rPr>
              <w:t xml:space="preserve"> </w:t>
            </w:r>
            <w:r w:rsidRPr="00434B0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metai</w:t>
            </w:r>
          </w:p>
        </w:tc>
      </w:tr>
      <w:tr w:rsidR="00116E55" w:rsidRPr="00434B06" w14:paraId="4C2F6D62" w14:textId="77777777" w:rsidTr="00EF3181">
        <w:trPr>
          <w:trHeight w:val="1331"/>
        </w:trPr>
        <w:tc>
          <w:tcPr>
            <w:tcW w:w="454" w:type="dxa"/>
          </w:tcPr>
          <w:p w14:paraId="7D88257B" w14:textId="77777777" w:rsidR="00116E55" w:rsidRPr="00434B06" w:rsidRDefault="00EC5728" w:rsidP="00133EB6">
            <w:pPr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34B0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</w:t>
            </w:r>
            <w:r w:rsidR="00116E55" w:rsidRPr="00434B0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6274" w:type="dxa"/>
          </w:tcPr>
          <w:p w14:paraId="6B12DA30" w14:textId="77777777" w:rsidR="00116E55" w:rsidRPr="00434B06" w:rsidRDefault="00EC5728" w:rsidP="00133EB6">
            <w:pPr>
              <w:ind w:left="59" w:right="211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34B0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Ūkio subjektų ir įstaigų, kuriuose nuolat ar laikinai būna žmonių, ir kurių vadovai turi organizuoti ekstremaliųjų situacijų valdymo planų rengimą, vadovai arba jų įgalioti asmenys</w:t>
            </w:r>
          </w:p>
        </w:tc>
        <w:tc>
          <w:tcPr>
            <w:tcW w:w="1390" w:type="dxa"/>
          </w:tcPr>
          <w:p w14:paraId="4D49630A" w14:textId="77777777" w:rsidR="00116E55" w:rsidRPr="00434B06" w:rsidRDefault="00116E55" w:rsidP="00133EB6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34B0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1518" w:type="dxa"/>
          </w:tcPr>
          <w:p w14:paraId="13695D5D" w14:textId="77777777" w:rsidR="00116E55" w:rsidRPr="00434B06" w:rsidRDefault="00116E55" w:rsidP="00133EB6">
            <w:pPr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34B0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kas 3</w:t>
            </w:r>
            <w:r w:rsidRPr="00434B0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lt-LT"/>
              </w:rPr>
              <w:t xml:space="preserve"> </w:t>
            </w:r>
            <w:r w:rsidRPr="00434B0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metai</w:t>
            </w:r>
          </w:p>
        </w:tc>
      </w:tr>
      <w:tr w:rsidR="00116E55" w:rsidRPr="00434B06" w14:paraId="0F4C4EC8" w14:textId="77777777" w:rsidTr="00EF3181">
        <w:trPr>
          <w:trHeight w:val="692"/>
        </w:trPr>
        <w:tc>
          <w:tcPr>
            <w:tcW w:w="454" w:type="dxa"/>
          </w:tcPr>
          <w:p w14:paraId="52843612" w14:textId="77777777" w:rsidR="00116E55" w:rsidRPr="00434B06" w:rsidRDefault="00EC5728" w:rsidP="00133EB6">
            <w:pPr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34B0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</w:t>
            </w:r>
            <w:r w:rsidR="00116E55" w:rsidRPr="00434B0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6274" w:type="dxa"/>
          </w:tcPr>
          <w:p w14:paraId="351B38D7" w14:textId="77777777" w:rsidR="00116E55" w:rsidRPr="00434B06" w:rsidRDefault="00116E55" w:rsidP="00133EB6">
            <w:pPr>
              <w:ind w:left="59" w:right="456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34B0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Ūkio</w:t>
            </w:r>
            <w:r w:rsidRPr="00434B0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lt-LT"/>
              </w:rPr>
              <w:t xml:space="preserve"> </w:t>
            </w:r>
            <w:r w:rsidRPr="00434B0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subjektų,</w:t>
            </w:r>
            <w:r w:rsidRPr="00434B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 xml:space="preserve"> </w:t>
            </w:r>
            <w:r w:rsidRPr="00434B0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kitų</w:t>
            </w:r>
            <w:r w:rsidRPr="00434B0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lt-LT"/>
              </w:rPr>
              <w:t xml:space="preserve"> </w:t>
            </w:r>
            <w:r w:rsidRPr="00434B0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įstaigų</w:t>
            </w:r>
            <w:r w:rsidRPr="00434B0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lt-LT"/>
              </w:rPr>
              <w:t xml:space="preserve"> </w:t>
            </w:r>
            <w:r w:rsidRPr="00434B0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darbuotojai,</w:t>
            </w:r>
            <w:r w:rsidRPr="00434B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 xml:space="preserve"> </w:t>
            </w:r>
            <w:r w:rsidRPr="00434B0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atsakingi</w:t>
            </w:r>
            <w:r w:rsidRPr="00434B0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lt-LT"/>
              </w:rPr>
              <w:t xml:space="preserve"> </w:t>
            </w:r>
            <w:r w:rsidRPr="00434B0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už</w:t>
            </w:r>
            <w:r w:rsidRPr="00434B0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lt-LT"/>
              </w:rPr>
              <w:t xml:space="preserve"> </w:t>
            </w:r>
            <w:r w:rsidRPr="00434B0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civilinę saugą.</w:t>
            </w:r>
          </w:p>
        </w:tc>
        <w:tc>
          <w:tcPr>
            <w:tcW w:w="1390" w:type="dxa"/>
          </w:tcPr>
          <w:p w14:paraId="706063F3" w14:textId="77777777" w:rsidR="00116E55" w:rsidRPr="00434B06" w:rsidRDefault="00116E55" w:rsidP="00133EB6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34B0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1518" w:type="dxa"/>
          </w:tcPr>
          <w:p w14:paraId="3CE744EF" w14:textId="77777777" w:rsidR="00116E55" w:rsidRPr="00434B06" w:rsidRDefault="00116E55" w:rsidP="00133EB6">
            <w:pPr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34B0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kas 3</w:t>
            </w:r>
            <w:r w:rsidRPr="00434B0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lt-LT"/>
              </w:rPr>
              <w:t xml:space="preserve"> </w:t>
            </w:r>
            <w:r w:rsidRPr="00434B0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metai</w:t>
            </w:r>
          </w:p>
        </w:tc>
      </w:tr>
    </w:tbl>
    <w:p w14:paraId="5B34B187" w14:textId="77777777" w:rsidR="00116E55" w:rsidRPr="00434B06" w:rsidRDefault="00116E55" w:rsidP="00133EB6">
      <w:pPr>
        <w:widowControl w:val="0"/>
        <w:autoSpaceDE w:val="0"/>
        <w:autoSpaceDN w:val="0"/>
        <w:rPr>
          <w:rFonts w:eastAsia="Times New Roman" w:cs="Times New Roman"/>
          <w:szCs w:val="24"/>
        </w:rPr>
      </w:pPr>
    </w:p>
    <w:p w14:paraId="0F8B7A03" w14:textId="77777777" w:rsidR="00116E55" w:rsidRPr="00434B06" w:rsidRDefault="00116E55" w:rsidP="00133EB6">
      <w:pPr>
        <w:widowControl w:val="0"/>
        <w:autoSpaceDE w:val="0"/>
        <w:autoSpaceDN w:val="0"/>
        <w:ind w:left="103"/>
        <w:rPr>
          <w:rFonts w:eastAsia="Times New Roman" w:cs="Times New Roman"/>
          <w:szCs w:val="24"/>
        </w:rPr>
      </w:pPr>
      <w:r w:rsidRPr="00434B06">
        <w:rPr>
          <w:rFonts w:eastAsia="Times New Roman" w:cs="Times New Roman"/>
          <w:szCs w:val="24"/>
        </w:rPr>
        <w:t>Šioje</w:t>
      </w:r>
      <w:r w:rsidRPr="00434B06">
        <w:rPr>
          <w:rFonts w:eastAsia="Times New Roman" w:cs="Times New Roman"/>
          <w:spacing w:val="-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lentelėje pateikiami</w:t>
      </w:r>
      <w:r w:rsidRPr="00434B06">
        <w:rPr>
          <w:rFonts w:eastAsia="Times New Roman" w:cs="Times New Roman"/>
          <w:spacing w:val="-4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atsakingi įstaigos</w:t>
      </w:r>
      <w:r w:rsidRPr="00434B06">
        <w:rPr>
          <w:rFonts w:eastAsia="Times New Roman" w:cs="Times New Roman"/>
          <w:spacing w:val="-2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asmenys</w:t>
      </w:r>
      <w:r w:rsidRPr="00434B06">
        <w:rPr>
          <w:rFonts w:eastAsia="Times New Roman" w:cs="Times New Roman"/>
          <w:spacing w:val="-2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išklausę civilinės</w:t>
      </w:r>
      <w:r w:rsidRPr="00434B06">
        <w:rPr>
          <w:rFonts w:eastAsia="Times New Roman" w:cs="Times New Roman"/>
          <w:spacing w:val="-3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saugos</w:t>
      </w:r>
      <w:r w:rsidRPr="00434B06">
        <w:rPr>
          <w:rFonts w:eastAsia="Times New Roman" w:cs="Times New Roman"/>
          <w:spacing w:val="-2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mokymo</w:t>
      </w:r>
      <w:r w:rsidRPr="00434B06">
        <w:rPr>
          <w:rFonts w:eastAsia="Times New Roman" w:cs="Times New Roman"/>
          <w:spacing w:val="-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kursą.</w:t>
      </w:r>
    </w:p>
    <w:p w14:paraId="17B7721E" w14:textId="77777777" w:rsidR="00116E55" w:rsidRPr="00434B06" w:rsidRDefault="00116E55" w:rsidP="00133EB6">
      <w:pPr>
        <w:widowControl w:val="0"/>
        <w:autoSpaceDE w:val="0"/>
        <w:autoSpaceDN w:val="0"/>
        <w:rPr>
          <w:rFonts w:eastAsia="Times New Roman" w:cs="Times New Roman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6"/>
        <w:gridCol w:w="3116"/>
        <w:gridCol w:w="1419"/>
        <w:gridCol w:w="1412"/>
      </w:tblGrid>
      <w:tr w:rsidR="00116E55" w:rsidRPr="00434B06" w14:paraId="5920CD48" w14:textId="77777777" w:rsidTr="00EF3181">
        <w:trPr>
          <w:trHeight w:val="955"/>
        </w:trPr>
        <w:tc>
          <w:tcPr>
            <w:tcW w:w="568" w:type="dxa"/>
          </w:tcPr>
          <w:p w14:paraId="73A19661" w14:textId="77777777" w:rsidR="00116E55" w:rsidRPr="00434B06" w:rsidRDefault="00116E55" w:rsidP="00133EB6">
            <w:pPr>
              <w:ind w:left="115" w:right="81" w:hanging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34B0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lt-LT"/>
              </w:rPr>
              <w:t>Eil.</w:t>
            </w:r>
            <w:r w:rsidRPr="00434B06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lt-LT"/>
              </w:rPr>
              <w:t xml:space="preserve"> </w:t>
            </w:r>
            <w:r w:rsidRPr="00434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Nr.</w:t>
            </w:r>
          </w:p>
        </w:tc>
        <w:tc>
          <w:tcPr>
            <w:tcW w:w="3116" w:type="dxa"/>
          </w:tcPr>
          <w:p w14:paraId="1912EAE5" w14:textId="77777777" w:rsidR="00116E55" w:rsidRPr="00434B06" w:rsidRDefault="00116E55" w:rsidP="00133EB6">
            <w:pPr>
              <w:ind w:left="690" w:right="606" w:hanging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34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Atsakingo asmens</w:t>
            </w:r>
            <w:r w:rsidRPr="00434B06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lt-LT"/>
              </w:rPr>
              <w:t xml:space="preserve"> </w:t>
            </w:r>
            <w:r w:rsidRPr="00434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Vardas,</w:t>
            </w:r>
            <w:r w:rsidRPr="00434B06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val="lt-LT"/>
              </w:rPr>
              <w:t xml:space="preserve"> </w:t>
            </w:r>
            <w:r w:rsidRPr="00434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Pavardė</w:t>
            </w:r>
          </w:p>
        </w:tc>
        <w:tc>
          <w:tcPr>
            <w:tcW w:w="3116" w:type="dxa"/>
          </w:tcPr>
          <w:p w14:paraId="05CA1D26" w14:textId="77777777" w:rsidR="00116E55" w:rsidRPr="00434B06" w:rsidRDefault="00116E55" w:rsidP="00133E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35CCF8FF" w14:textId="77777777" w:rsidR="00116E55" w:rsidRPr="00434B06" w:rsidRDefault="00116E55" w:rsidP="00133EB6">
            <w:pPr>
              <w:ind w:left="1096" w:right="10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34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Pareigos</w:t>
            </w:r>
          </w:p>
        </w:tc>
        <w:tc>
          <w:tcPr>
            <w:tcW w:w="1419" w:type="dxa"/>
          </w:tcPr>
          <w:p w14:paraId="13791F56" w14:textId="77777777" w:rsidR="00116E55" w:rsidRPr="00434B06" w:rsidRDefault="00116E55" w:rsidP="00133EB6">
            <w:pPr>
              <w:ind w:left="129" w:firstLine="10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34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Mokymų</w:t>
            </w:r>
          </w:p>
          <w:p w14:paraId="28B3F1C6" w14:textId="77777777" w:rsidR="00116E55" w:rsidRPr="00434B06" w:rsidRDefault="00116E55" w:rsidP="00133EB6">
            <w:pPr>
              <w:ind w:left="477" w:right="112" w:hanging="3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34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išklausymo</w:t>
            </w:r>
            <w:r w:rsidRPr="00434B06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lt-LT"/>
              </w:rPr>
              <w:t xml:space="preserve"> </w:t>
            </w:r>
            <w:r w:rsidRPr="00434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tada</w:t>
            </w:r>
          </w:p>
        </w:tc>
        <w:tc>
          <w:tcPr>
            <w:tcW w:w="1412" w:type="dxa"/>
          </w:tcPr>
          <w:p w14:paraId="1A4EF001" w14:textId="77777777" w:rsidR="00116E55" w:rsidRPr="00434B06" w:rsidRDefault="00116E55" w:rsidP="00133EB6">
            <w:pPr>
              <w:ind w:left="251" w:hanging="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34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Sekančių</w:t>
            </w:r>
          </w:p>
          <w:p w14:paraId="615A1D3E" w14:textId="77777777" w:rsidR="00116E55" w:rsidRPr="00434B06" w:rsidRDefault="00116E55" w:rsidP="00133EB6">
            <w:pPr>
              <w:ind w:left="477" w:right="225" w:hanging="2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34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mokymų</w:t>
            </w:r>
            <w:r w:rsidRPr="00434B06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lt-LT"/>
              </w:rPr>
              <w:t xml:space="preserve"> </w:t>
            </w:r>
            <w:r w:rsidRPr="00434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data</w:t>
            </w:r>
          </w:p>
        </w:tc>
      </w:tr>
      <w:tr w:rsidR="00116E55" w:rsidRPr="00434B06" w14:paraId="6AB84820" w14:textId="77777777" w:rsidTr="00116E55">
        <w:trPr>
          <w:trHeight w:val="558"/>
        </w:trPr>
        <w:tc>
          <w:tcPr>
            <w:tcW w:w="568" w:type="dxa"/>
          </w:tcPr>
          <w:p w14:paraId="5A70235D" w14:textId="77777777" w:rsidR="00116E55" w:rsidRPr="00434B06" w:rsidRDefault="00116E55" w:rsidP="00133EB6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34B0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3116" w:type="dxa"/>
            <w:vAlign w:val="center"/>
          </w:tcPr>
          <w:p w14:paraId="1B098952" w14:textId="4A159ABF" w:rsidR="00116E55" w:rsidRPr="00434B06" w:rsidRDefault="00F93832" w:rsidP="00133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Jūratė Sveikauskienė</w:t>
            </w:r>
          </w:p>
        </w:tc>
        <w:tc>
          <w:tcPr>
            <w:tcW w:w="3116" w:type="dxa"/>
            <w:vAlign w:val="center"/>
          </w:tcPr>
          <w:p w14:paraId="57E5BCCB" w14:textId="77777777" w:rsidR="00116E55" w:rsidRPr="00434B06" w:rsidRDefault="00116E55" w:rsidP="00133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34B0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Direktorius</w:t>
            </w:r>
          </w:p>
        </w:tc>
        <w:tc>
          <w:tcPr>
            <w:tcW w:w="1419" w:type="dxa"/>
            <w:vAlign w:val="center"/>
          </w:tcPr>
          <w:p w14:paraId="2388A5D1" w14:textId="20C66DFD" w:rsidR="00116E55" w:rsidRPr="00434B06" w:rsidRDefault="00F93832" w:rsidP="00133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2018-05-22</w:t>
            </w:r>
          </w:p>
        </w:tc>
        <w:tc>
          <w:tcPr>
            <w:tcW w:w="1412" w:type="dxa"/>
            <w:vAlign w:val="center"/>
          </w:tcPr>
          <w:p w14:paraId="4C4E163F" w14:textId="0C20A761" w:rsidR="00116E55" w:rsidRPr="00434B06" w:rsidRDefault="00116E55" w:rsidP="00133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34B0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202</w:t>
            </w:r>
            <w:r w:rsidR="00F93832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</w:tr>
      <w:tr w:rsidR="00116E55" w:rsidRPr="00434B06" w14:paraId="7AE8210B" w14:textId="77777777" w:rsidTr="00116E55">
        <w:trPr>
          <w:trHeight w:val="621"/>
        </w:trPr>
        <w:tc>
          <w:tcPr>
            <w:tcW w:w="568" w:type="dxa"/>
          </w:tcPr>
          <w:p w14:paraId="3AB3DA47" w14:textId="77777777" w:rsidR="00116E55" w:rsidRPr="00434B06" w:rsidRDefault="00116E55" w:rsidP="00133EB6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34B0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3116" w:type="dxa"/>
            <w:vAlign w:val="center"/>
          </w:tcPr>
          <w:p w14:paraId="20C9A9CA" w14:textId="20BF4FC2" w:rsidR="00116E55" w:rsidRPr="00434B06" w:rsidRDefault="00F93832" w:rsidP="00133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Rolandas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Gulbinskas</w:t>
            </w:r>
            <w:proofErr w:type="spellEnd"/>
          </w:p>
        </w:tc>
        <w:tc>
          <w:tcPr>
            <w:tcW w:w="3116" w:type="dxa"/>
            <w:vAlign w:val="center"/>
          </w:tcPr>
          <w:p w14:paraId="7383759C" w14:textId="39DE5AF8" w:rsidR="00116E55" w:rsidRPr="00434B06" w:rsidRDefault="00116E55" w:rsidP="00133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34B0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Direktoriaus pav. ūkiui</w:t>
            </w:r>
          </w:p>
        </w:tc>
        <w:tc>
          <w:tcPr>
            <w:tcW w:w="1419" w:type="dxa"/>
            <w:vAlign w:val="center"/>
          </w:tcPr>
          <w:p w14:paraId="1543C99A" w14:textId="3857E2B1" w:rsidR="00116E55" w:rsidRPr="00434B06" w:rsidRDefault="00F93832" w:rsidP="00133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2014-09-18</w:t>
            </w:r>
          </w:p>
        </w:tc>
        <w:tc>
          <w:tcPr>
            <w:tcW w:w="1412" w:type="dxa"/>
            <w:vAlign w:val="center"/>
          </w:tcPr>
          <w:p w14:paraId="6499CA05" w14:textId="4CEDE25B" w:rsidR="00116E55" w:rsidRPr="00434B06" w:rsidRDefault="00116E55" w:rsidP="00133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34B0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20</w:t>
            </w:r>
            <w:r w:rsidR="00F93832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17</w:t>
            </w:r>
          </w:p>
        </w:tc>
      </w:tr>
      <w:tr w:rsidR="00116E55" w:rsidRPr="00434B06" w14:paraId="374E8019" w14:textId="77777777" w:rsidTr="00EF3181">
        <w:trPr>
          <w:trHeight w:val="614"/>
        </w:trPr>
        <w:tc>
          <w:tcPr>
            <w:tcW w:w="568" w:type="dxa"/>
          </w:tcPr>
          <w:p w14:paraId="36488D2C" w14:textId="77777777" w:rsidR="00116E55" w:rsidRPr="00434B06" w:rsidRDefault="00116E55" w:rsidP="00133EB6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34B0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3116" w:type="dxa"/>
          </w:tcPr>
          <w:p w14:paraId="185C934C" w14:textId="77777777" w:rsidR="00116E55" w:rsidRPr="00434B06" w:rsidRDefault="00116E55" w:rsidP="00133E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116" w:type="dxa"/>
          </w:tcPr>
          <w:p w14:paraId="328B9AEF" w14:textId="77777777" w:rsidR="00116E55" w:rsidRPr="00434B06" w:rsidRDefault="00116E55" w:rsidP="00133E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19" w:type="dxa"/>
          </w:tcPr>
          <w:p w14:paraId="30C391E0" w14:textId="77777777" w:rsidR="00116E55" w:rsidRPr="00434B06" w:rsidRDefault="00116E55" w:rsidP="00133E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12" w:type="dxa"/>
          </w:tcPr>
          <w:p w14:paraId="59C00A0D" w14:textId="77777777" w:rsidR="00116E55" w:rsidRPr="00434B06" w:rsidRDefault="00116E55" w:rsidP="00133E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116E55" w:rsidRPr="00434B06" w14:paraId="7E187873" w14:textId="77777777" w:rsidTr="00EF3181">
        <w:trPr>
          <w:trHeight w:val="621"/>
        </w:trPr>
        <w:tc>
          <w:tcPr>
            <w:tcW w:w="568" w:type="dxa"/>
          </w:tcPr>
          <w:p w14:paraId="5994FDB9" w14:textId="77777777" w:rsidR="00116E55" w:rsidRPr="00434B06" w:rsidRDefault="00116E55" w:rsidP="00133EB6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34B0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3116" w:type="dxa"/>
          </w:tcPr>
          <w:p w14:paraId="43D6765A" w14:textId="77777777" w:rsidR="00116E55" w:rsidRPr="00434B06" w:rsidRDefault="00116E55" w:rsidP="00133E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116" w:type="dxa"/>
          </w:tcPr>
          <w:p w14:paraId="158733DD" w14:textId="77777777" w:rsidR="00116E55" w:rsidRPr="00434B06" w:rsidRDefault="00116E55" w:rsidP="00133E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19" w:type="dxa"/>
          </w:tcPr>
          <w:p w14:paraId="7EDD5E9A" w14:textId="77777777" w:rsidR="00116E55" w:rsidRPr="00434B06" w:rsidRDefault="00116E55" w:rsidP="00133E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12" w:type="dxa"/>
          </w:tcPr>
          <w:p w14:paraId="0D83386D" w14:textId="77777777" w:rsidR="00116E55" w:rsidRPr="00434B06" w:rsidRDefault="00116E55" w:rsidP="00133E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0BD1BF3A" w14:textId="77777777" w:rsidR="00116E55" w:rsidRPr="00434B06" w:rsidRDefault="00116E55" w:rsidP="00133EB6">
      <w:pPr>
        <w:widowControl w:val="0"/>
        <w:autoSpaceDE w:val="0"/>
        <w:autoSpaceDN w:val="0"/>
        <w:rPr>
          <w:rFonts w:eastAsia="Times New Roman" w:cs="Times New Roman"/>
          <w:szCs w:val="24"/>
        </w:rPr>
        <w:sectPr w:rsidR="00116E55" w:rsidRPr="00434B06">
          <w:pgSz w:w="11910" w:h="16850"/>
          <w:pgMar w:top="1280" w:right="440" w:bottom="280" w:left="1600" w:header="567" w:footer="567" w:gutter="0"/>
          <w:cols w:space="1296"/>
        </w:sectPr>
      </w:pPr>
    </w:p>
    <w:p w14:paraId="08A1D9D5" w14:textId="77777777" w:rsidR="0092026A" w:rsidRPr="00434B06" w:rsidRDefault="0092026A" w:rsidP="00133EB6">
      <w:pPr>
        <w:widowControl w:val="0"/>
        <w:numPr>
          <w:ilvl w:val="0"/>
          <w:numId w:val="1"/>
        </w:numPr>
        <w:tabs>
          <w:tab w:val="left" w:pos="1686"/>
          <w:tab w:val="left" w:pos="1687"/>
        </w:tabs>
        <w:autoSpaceDE w:val="0"/>
        <w:autoSpaceDN w:val="0"/>
        <w:ind w:left="1686" w:hanging="718"/>
        <w:jc w:val="center"/>
        <w:outlineLvl w:val="0"/>
        <w:rPr>
          <w:rFonts w:eastAsia="Times New Roman" w:cs="Times New Roman"/>
          <w:b/>
          <w:bCs/>
          <w:szCs w:val="24"/>
        </w:rPr>
      </w:pPr>
      <w:r w:rsidRPr="00434B06">
        <w:rPr>
          <w:rFonts w:eastAsia="Times New Roman" w:cs="Times New Roman"/>
          <w:b/>
          <w:bCs/>
          <w:szCs w:val="24"/>
        </w:rPr>
        <w:lastRenderedPageBreak/>
        <w:t>ĮSTAIGOS</w:t>
      </w:r>
      <w:r w:rsidRPr="00434B06">
        <w:rPr>
          <w:rFonts w:eastAsia="Times New Roman" w:cs="Times New Roman"/>
          <w:b/>
          <w:bCs/>
          <w:spacing w:val="1"/>
          <w:szCs w:val="24"/>
        </w:rPr>
        <w:t xml:space="preserve"> </w:t>
      </w:r>
      <w:r w:rsidRPr="00434B06">
        <w:rPr>
          <w:rFonts w:eastAsia="Times New Roman" w:cs="Times New Roman"/>
          <w:b/>
          <w:bCs/>
          <w:szCs w:val="24"/>
        </w:rPr>
        <w:t>DARBUOTOJŲ</w:t>
      </w:r>
      <w:r w:rsidRPr="00434B06">
        <w:rPr>
          <w:rFonts w:eastAsia="Times New Roman" w:cs="Times New Roman"/>
          <w:b/>
          <w:bCs/>
          <w:spacing w:val="3"/>
          <w:szCs w:val="24"/>
        </w:rPr>
        <w:t xml:space="preserve"> </w:t>
      </w:r>
      <w:r w:rsidRPr="00434B06">
        <w:rPr>
          <w:rFonts w:eastAsia="Times New Roman" w:cs="Times New Roman"/>
          <w:b/>
          <w:bCs/>
          <w:szCs w:val="24"/>
        </w:rPr>
        <w:t>CIVILINĖS</w:t>
      </w:r>
      <w:r w:rsidRPr="00434B06">
        <w:rPr>
          <w:rFonts w:eastAsia="Times New Roman" w:cs="Times New Roman"/>
          <w:b/>
          <w:bCs/>
          <w:spacing w:val="2"/>
          <w:szCs w:val="24"/>
        </w:rPr>
        <w:t xml:space="preserve"> </w:t>
      </w:r>
      <w:r w:rsidRPr="00434B06">
        <w:rPr>
          <w:rFonts w:eastAsia="Times New Roman" w:cs="Times New Roman"/>
          <w:b/>
          <w:bCs/>
          <w:szCs w:val="24"/>
        </w:rPr>
        <w:t>SAUGOS</w:t>
      </w:r>
      <w:r w:rsidRPr="00434B06">
        <w:rPr>
          <w:rFonts w:eastAsia="Times New Roman" w:cs="Times New Roman"/>
          <w:b/>
          <w:bCs/>
          <w:spacing w:val="1"/>
          <w:szCs w:val="24"/>
        </w:rPr>
        <w:t xml:space="preserve"> </w:t>
      </w:r>
      <w:r w:rsidRPr="00434B06">
        <w:rPr>
          <w:rFonts w:eastAsia="Times New Roman" w:cs="Times New Roman"/>
          <w:b/>
          <w:bCs/>
          <w:szCs w:val="24"/>
        </w:rPr>
        <w:t>MOKYMŲ</w:t>
      </w:r>
      <w:r w:rsidRPr="00434B06">
        <w:rPr>
          <w:rFonts w:eastAsia="Times New Roman" w:cs="Times New Roman"/>
          <w:b/>
          <w:bCs/>
          <w:spacing w:val="2"/>
          <w:szCs w:val="24"/>
        </w:rPr>
        <w:t xml:space="preserve"> </w:t>
      </w:r>
      <w:r w:rsidRPr="00434B06">
        <w:rPr>
          <w:rFonts w:eastAsia="Times New Roman" w:cs="Times New Roman"/>
          <w:b/>
          <w:bCs/>
          <w:szCs w:val="24"/>
        </w:rPr>
        <w:t>PLANAS</w:t>
      </w:r>
    </w:p>
    <w:p w14:paraId="36980DF0" w14:textId="77777777" w:rsidR="00133EB6" w:rsidRDefault="0092026A" w:rsidP="00133EB6">
      <w:pPr>
        <w:widowControl w:val="0"/>
        <w:autoSpaceDE w:val="0"/>
        <w:autoSpaceDN w:val="0"/>
        <w:ind w:left="103" w:right="104" w:firstLine="1299"/>
        <w:jc w:val="both"/>
        <w:rPr>
          <w:rFonts w:eastAsia="Times New Roman" w:cs="Times New Roman"/>
          <w:szCs w:val="24"/>
        </w:rPr>
      </w:pPr>
      <w:r w:rsidRPr="00434B06">
        <w:rPr>
          <w:rFonts w:eastAsia="Times New Roman" w:cs="Times New Roman"/>
          <w:szCs w:val="24"/>
        </w:rPr>
        <w:t>LR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Civilinės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saugos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įstatymo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16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straipsnio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3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dalies 4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punktas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nurodo,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kad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ūkio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subjekto</w:t>
      </w:r>
      <w:r w:rsidRPr="00434B06">
        <w:rPr>
          <w:rFonts w:eastAsia="Times New Roman" w:cs="Times New Roman"/>
          <w:b/>
          <w:szCs w:val="24"/>
        </w:rPr>
        <w:t xml:space="preserve">, </w:t>
      </w:r>
      <w:r w:rsidRPr="00434B06">
        <w:rPr>
          <w:rFonts w:eastAsia="Times New Roman" w:cs="Times New Roman"/>
          <w:szCs w:val="24"/>
        </w:rPr>
        <w:t xml:space="preserve">kitos   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 xml:space="preserve">įstaigos   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 xml:space="preserve">vadovas   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 xml:space="preserve">arba   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 xml:space="preserve">jo   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 xml:space="preserve">įgaliotas   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asmuo     Vyriausybės     nustatyta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tvarka organizuoja ūkio subjekto, kitos įstaigos darbuotojų civilinės saugos pratybas ir mokymą, o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 xml:space="preserve">Lietuvos Respublikos Vyriausybės 2010 m. birželio 7 d. nutarimas Nr. 718 dėl </w:t>
      </w:r>
      <w:r w:rsidR="00F93832">
        <w:rPr>
          <w:rFonts w:eastAsia="Times New Roman" w:cs="Times New Roman"/>
          <w:szCs w:val="24"/>
        </w:rPr>
        <w:t>„</w:t>
      </w:r>
      <w:r w:rsidRPr="00434B06">
        <w:rPr>
          <w:rFonts w:eastAsia="Times New Roman" w:cs="Times New Roman"/>
          <w:szCs w:val="24"/>
        </w:rPr>
        <w:t>Civilinės saugos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mokymo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tvarkos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aprašo</w:t>
      </w:r>
      <w:r w:rsidR="00F93832">
        <w:rPr>
          <w:rFonts w:eastAsia="Times New Roman" w:cs="Times New Roman"/>
          <w:szCs w:val="24"/>
        </w:rPr>
        <w:t>“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numato,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kad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darbuotojų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mokymas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organizuojamas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jų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darbo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vietoje.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Darbuotojų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mokymas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darbo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vietoje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organizuojamas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vadovaujantis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Priešgaisrinės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apsaugos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ir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gelbėjimo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departamento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direktoriaus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patvirtintomis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tipinėmis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civilinės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saugos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mokymo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programomis.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Institucijų, įstaigų darbuotojų civilinės saugos mokymui pagal programą kasmet turi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būti skiriama ne mažiau kaip 2 valandos. Programą galima papildyti naujomis temomis, didinti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atskiroms temoms</w:t>
      </w:r>
      <w:r w:rsidRPr="00434B06">
        <w:rPr>
          <w:rFonts w:eastAsia="Times New Roman" w:cs="Times New Roman"/>
          <w:spacing w:val="8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numatytą</w:t>
      </w:r>
      <w:r w:rsidRPr="00434B06">
        <w:rPr>
          <w:rFonts w:eastAsia="Times New Roman" w:cs="Times New Roman"/>
          <w:spacing w:val="2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valandų</w:t>
      </w:r>
      <w:r w:rsidRPr="00434B06">
        <w:rPr>
          <w:rFonts w:eastAsia="Times New Roman" w:cs="Times New Roman"/>
          <w:spacing w:val="3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skaičių.</w:t>
      </w:r>
    </w:p>
    <w:p w14:paraId="125BF2D0" w14:textId="19E86963" w:rsidR="0092026A" w:rsidRPr="00434B06" w:rsidRDefault="0092026A" w:rsidP="00133EB6">
      <w:pPr>
        <w:widowControl w:val="0"/>
        <w:autoSpaceDE w:val="0"/>
        <w:autoSpaceDN w:val="0"/>
        <w:ind w:left="103" w:right="104" w:firstLine="1299"/>
        <w:jc w:val="both"/>
        <w:rPr>
          <w:rFonts w:eastAsia="Times New Roman" w:cs="Times New Roman"/>
          <w:szCs w:val="24"/>
        </w:rPr>
      </w:pPr>
      <w:r w:rsidRPr="00434B06">
        <w:rPr>
          <w:rFonts w:eastAsia="Times New Roman" w:cs="Times New Roman"/>
          <w:szCs w:val="24"/>
        </w:rPr>
        <w:t>Darbuotojų</w:t>
      </w:r>
      <w:r w:rsidRPr="00434B06">
        <w:rPr>
          <w:rFonts w:eastAsia="Times New Roman" w:cs="Times New Roman"/>
          <w:spacing w:val="34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civilinės</w:t>
      </w:r>
      <w:r w:rsidRPr="00434B06">
        <w:rPr>
          <w:rFonts w:eastAsia="Times New Roman" w:cs="Times New Roman"/>
          <w:spacing w:val="33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saugos</w:t>
      </w:r>
      <w:r w:rsidRPr="00434B06">
        <w:rPr>
          <w:rFonts w:eastAsia="Times New Roman" w:cs="Times New Roman"/>
          <w:spacing w:val="35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mokymas</w:t>
      </w:r>
      <w:r w:rsidRPr="00434B06">
        <w:rPr>
          <w:rFonts w:eastAsia="Times New Roman" w:cs="Times New Roman"/>
          <w:spacing w:val="40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vykdomas</w:t>
      </w:r>
      <w:r w:rsidRPr="00434B06">
        <w:rPr>
          <w:rFonts w:eastAsia="Times New Roman" w:cs="Times New Roman"/>
          <w:spacing w:val="33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pagal</w:t>
      </w:r>
      <w:r w:rsidRPr="00434B06">
        <w:rPr>
          <w:rFonts w:eastAsia="Times New Roman" w:cs="Times New Roman"/>
          <w:spacing w:val="3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žemiau</w:t>
      </w:r>
      <w:r w:rsidRPr="00434B06">
        <w:rPr>
          <w:rFonts w:eastAsia="Times New Roman" w:cs="Times New Roman"/>
          <w:spacing w:val="43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nurodytų</w:t>
      </w:r>
      <w:r w:rsidRPr="00434B06">
        <w:rPr>
          <w:rFonts w:eastAsia="Times New Roman" w:cs="Times New Roman"/>
          <w:spacing w:val="4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temų</w:t>
      </w:r>
      <w:r w:rsidRPr="00434B06">
        <w:rPr>
          <w:rFonts w:eastAsia="Times New Roman" w:cs="Times New Roman"/>
          <w:spacing w:val="34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eiliškumą,</w:t>
      </w:r>
      <w:r w:rsidRPr="00434B06">
        <w:rPr>
          <w:rFonts w:eastAsia="Times New Roman" w:cs="Times New Roman"/>
          <w:spacing w:val="-57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atsižvelgiant</w:t>
      </w:r>
      <w:r w:rsidRPr="00434B06">
        <w:rPr>
          <w:rFonts w:eastAsia="Times New Roman" w:cs="Times New Roman"/>
          <w:spacing w:val="-8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į</w:t>
      </w:r>
      <w:r w:rsidRPr="00434B06">
        <w:rPr>
          <w:rFonts w:eastAsia="Times New Roman" w:cs="Times New Roman"/>
          <w:spacing w:val="-8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norminių</w:t>
      </w:r>
      <w:r w:rsidRPr="00434B06">
        <w:rPr>
          <w:rFonts w:eastAsia="Times New Roman" w:cs="Times New Roman"/>
          <w:spacing w:val="-5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teisės</w:t>
      </w:r>
      <w:r w:rsidRPr="00434B06">
        <w:rPr>
          <w:rFonts w:eastAsia="Times New Roman" w:cs="Times New Roman"/>
          <w:spacing w:val="-6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aktų</w:t>
      </w:r>
      <w:r w:rsidRPr="00434B06">
        <w:rPr>
          <w:rFonts w:eastAsia="Times New Roman" w:cs="Times New Roman"/>
          <w:spacing w:val="-5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reikalavimus</w:t>
      </w:r>
      <w:r w:rsidRPr="00434B06">
        <w:rPr>
          <w:rFonts w:eastAsia="Times New Roman" w:cs="Times New Roman"/>
          <w:spacing w:val="-7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neformaliems</w:t>
      </w:r>
      <w:r w:rsidRPr="00434B06">
        <w:rPr>
          <w:rFonts w:eastAsia="Times New Roman" w:cs="Times New Roman"/>
          <w:spacing w:val="-7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mokymams.</w:t>
      </w:r>
      <w:r w:rsidRPr="00434B06">
        <w:rPr>
          <w:rFonts w:eastAsia="Times New Roman" w:cs="Times New Roman"/>
          <w:spacing w:val="-2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Bendra</w:t>
      </w:r>
      <w:r w:rsidRPr="00434B06">
        <w:rPr>
          <w:rFonts w:eastAsia="Times New Roman" w:cs="Times New Roman"/>
          <w:spacing w:val="-5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mokymo</w:t>
      </w:r>
      <w:r w:rsidRPr="00434B06">
        <w:rPr>
          <w:rFonts w:eastAsia="Times New Roman" w:cs="Times New Roman"/>
          <w:spacing w:val="-5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trukmė</w:t>
      </w:r>
      <w:r w:rsidR="00F93832">
        <w:rPr>
          <w:rFonts w:eastAsia="Times New Roman" w:cs="Times New Roman"/>
          <w:szCs w:val="24"/>
        </w:rPr>
        <w:t xml:space="preserve"> –</w:t>
      </w:r>
      <w:r w:rsidRPr="00434B06">
        <w:rPr>
          <w:rFonts w:eastAsia="Times New Roman" w:cs="Times New Roman"/>
          <w:spacing w:val="-3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2 akademinės</w:t>
      </w:r>
      <w:r w:rsidRPr="00434B06">
        <w:rPr>
          <w:rFonts w:eastAsia="Times New Roman" w:cs="Times New Roman"/>
          <w:spacing w:val="-2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valandos.</w:t>
      </w:r>
      <w:r w:rsidR="00133EB6">
        <w:rPr>
          <w:rFonts w:eastAsia="Times New Roman" w:cs="Times New Roman"/>
          <w:szCs w:val="24"/>
        </w:rPr>
        <w:t xml:space="preserve"> Temos:</w:t>
      </w:r>
    </w:p>
    <w:p w14:paraId="6C7ED207" w14:textId="6C7DB6D8" w:rsidR="0092026A" w:rsidRPr="00434B06" w:rsidRDefault="0092026A" w:rsidP="00133EB6">
      <w:pPr>
        <w:widowControl w:val="0"/>
        <w:numPr>
          <w:ilvl w:val="0"/>
          <w:numId w:val="2"/>
        </w:numPr>
        <w:tabs>
          <w:tab w:val="left" w:pos="657"/>
        </w:tabs>
        <w:autoSpaceDE w:val="0"/>
        <w:autoSpaceDN w:val="0"/>
        <w:ind w:hanging="242"/>
        <w:jc w:val="both"/>
        <w:rPr>
          <w:rFonts w:eastAsia="Times New Roman" w:cs="Times New Roman"/>
          <w:szCs w:val="24"/>
        </w:rPr>
      </w:pPr>
      <w:r w:rsidRPr="00434B06">
        <w:rPr>
          <w:rFonts w:eastAsia="Times New Roman" w:cs="Times New Roman"/>
          <w:szCs w:val="24"/>
        </w:rPr>
        <w:t>Civilinės</w:t>
      </w:r>
      <w:r w:rsidRPr="00434B06">
        <w:rPr>
          <w:rFonts w:eastAsia="Times New Roman" w:cs="Times New Roman"/>
          <w:spacing w:val="-5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saugos</w:t>
      </w:r>
      <w:r w:rsidRPr="00434B06">
        <w:rPr>
          <w:rFonts w:eastAsia="Times New Roman" w:cs="Times New Roman"/>
          <w:spacing w:val="-4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sistemos</w:t>
      </w:r>
      <w:r w:rsidRPr="00434B06">
        <w:rPr>
          <w:rFonts w:eastAsia="Times New Roman" w:cs="Times New Roman"/>
          <w:spacing w:val="-4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organizavimo</w:t>
      </w:r>
      <w:r w:rsidRPr="00434B06">
        <w:rPr>
          <w:rFonts w:eastAsia="Times New Roman" w:cs="Times New Roman"/>
          <w:spacing w:val="-2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ir</w:t>
      </w:r>
      <w:r w:rsidRPr="00434B06">
        <w:rPr>
          <w:rFonts w:eastAsia="Times New Roman" w:cs="Times New Roman"/>
          <w:spacing w:val="3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veikimo</w:t>
      </w:r>
      <w:r w:rsidRPr="00434B06">
        <w:rPr>
          <w:rFonts w:eastAsia="Times New Roman" w:cs="Times New Roman"/>
          <w:spacing w:val="-3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teisiniai</w:t>
      </w:r>
      <w:r w:rsidRPr="00434B06">
        <w:rPr>
          <w:rFonts w:eastAsia="Times New Roman" w:cs="Times New Roman"/>
          <w:spacing w:val="-5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ir</w:t>
      </w:r>
      <w:r w:rsidRPr="00434B06">
        <w:rPr>
          <w:rFonts w:eastAsia="Times New Roman" w:cs="Times New Roman"/>
          <w:spacing w:val="-4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organizaciniai</w:t>
      </w:r>
      <w:r w:rsidRPr="00434B06">
        <w:rPr>
          <w:rFonts w:eastAsia="Times New Roman" w:cs="Times New Roman"/>
          <w:spacing w:val="-5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pagrindai</w:t>
      </w:r>
      <w:r w:rsidR="00133EB6">
        <w:rPr>
          <w:rFonts w:eastAsia="Times New Roman" w:cs="Times New Roman"/>
          <w:szCs w:val="24"/>
        </w:rPr>
        <w:t>.</w:t>
      </w:r>
    </w:p>
    <w:p w14:paraId="584C46C9" w14:textId="5CFD5CCF" w:rsidR="0092026A" w:rsidRPr="00434B06" w:rsidRDefault="0092026A" w:rsidP="00133EB6">
      <w:pPr>
        <w:widowControl w:val="0"/>
        <w:numPr>
          <w:ilvl w:val="0"/>
          <w:numId w:val="2"/>
        </w:numPr>
        <w:tabs>
          <w:tab w:val="left" w:pos="707"/>
        </w:tabs>
        <w:autoSpaceDE w:val="0"/>
        <w:autoSpaceDN w:val="0"/>
        <w:ind w:left="103" w:right="124" w:firstLine="312"/>
        <w:jc w:val="both"/>
        <w:rPr>
          <w:rFonts w:eastAsia="Times New Roman" w:cs="Times New Roman"/>
          <w:szCs w:val="24"/>
        </w:rPr>
      </w:pPr>
      <w:r w:rsidRPr="00434B06">
        <w:rPr>
          <w:rFonts w:eastAsia="Times New Roman" w:cs="Times New Roman"/>
          <w:szCs w:val="24"/>
        </w:rPr>
        <w:t>Ministerijų,</w:t>
      </w:r>
      <w:r w:rsidRPr="00434B06">
        <w:rPr>
          <w:rFonts w:eastAsia="Times New Roman" w:cs="Times New Roman"/>
          <w:spacing w:val="40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kitų</w:t>
      </w:r>
      <w:r w:rsidRPr="00434B06">
        <w:rPr>
          <w:rFonts w:eastAsia="Times New Roman" w:cs="Times New Roman"/>
          <w:spacing w:val="37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valstybės</w:t>
      </w:r>
      <w:r w:rsidRPr="00434B06">
        <w:rPr>
          <w:rFonts w:eastAsia="Times New Roman" w:cs="Times New Roman"/>
          <w:spacing w:val="35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institucijų,</w:t>
      </w:r>
      <w:r w:rsidRPr="00434B06">
        <w:rPr>
          <w:rFonts w:eastAsia="Times New Roman" w:cs="Times New Roman"/>
          <w:spacing w:val="40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įstaigų,</w:t>
      </w:r>
      <w:r w:rsidRPr="00434B06">
        <w:rPr>
          <w:rFonts w:eastAsia="Times New Roman" w:cs="Times New Roman"/>
          <w:spacing w:val="40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gyventojų</w:t>
      </w:r>
      <w:r w:rsidRPr="00434B06">
        <w:rPr>
          <w:rFonts w:eastAsia="Times New Roman" w:cs="Times New Roman"/>
          <w:spacing w:val="38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teisės</w:t>
      </w:r>
      <w:r w:rsidRPr="00434B06">
        <w:rPr>
          <w:rFonts w:eastAsia="Times New Roman" w:cs="Times New Roman"/>
          <w:spacing w:val="34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ir</w:t>
      </w:r>
      <w:r w:rsidRPr="00434B06">
        <w:rPr>
          <w:rFonts w:eastAsia="Times New Roman" w:cs="Times New Roman"/>
          <w:spacing w:val="35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pareigos</w:t>
      </w:r>
      <w:r w:rsidRPr="00434B06">
        <w:rPr>
          <w:rFonts w:eastAsia="Times New Roman" w:cs="Times New Roman"/>
          <w:spacing w:val="36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civilinės</w:t>
      </w:r>
      <w:r w:rsidRPr="00434B06">
        <w:rPr>
          <w:rFonts w:eastAsia="Times New Roman" w:cs="Times New Roman"/>
          <w:spacing w:val="34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saugos</w:t>
      </w:r>
      <w:r w:rsidR="00133EB6">
        <w:rPr>
          <w:rFonts w:eastAsia="Times New Roman" w:cs="Times New Roman"/>
          <w:szCs w:val="24"/>
        </w:rPr>
        <w:t xml:space="preserve"> </w:t>
      </w:r>
      <w:r w:rsidRPr="00434B06">
        <w:rPr>
          <w:rFonts w:eastAsia="Times New Roman" w:cs="Times New Roman"/>
          <w:spacing w:val="-57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srityje</w:t>
      </w:r>
      <w:r w:rsidR="00133EB6">
        <w:rPr>
          <w:rFonts w:eastAsia="Times New Roman" w:cs="Times New Roman"/>
          <w:szCs w:val="24"/>
        </w:rPr>
        <w:t>.</w:t>
      </w:r>
    </w:p>
    <w:p w14:paraId="01446AC2" w14:textId="31700A9E" w:rsidR="0092026A" w:rsidRPr="00434B06" w:rsidRDefault="0092026A" w:rsidP="00133EB6">
      <w:pPr>
        <w:widowControl w:val="0"/>
        <w:numPr>
          <w:ilvl w:val="0"/>
          <w:numId w:val="2"/>
        </w:numPr>
        <w:tabs>
          <w:tab w:val="left" w:pos="742"/>
        </w:tabs>
        <w:autoSpaceDE w:val="0"/>
        <w:autoSpaceDN w:val="0"/>
        <w:ind w:left="103" w:right="125" w:firstLine="312"/>
        <w:jc w:val="both"/>
        <w:rPr>
          <w:rFonts w:eastAsia="Times New Roman" w:cs="Times New Roman"/>
          <w:szCs w:val="24"/>
        </w:rPr>
      </w:pPr>
      <w:r w:rsidRPr="00434B06">
        <w:rPr>
          <w:rFonts w:eastAsia="Times New Roman" w:cs="Times New Roman"/>
          <w:szCs w:val="24"/>
        </w:rPr>
        <w:t>Gamtinio,</w:t>
      </w:r>
      <w:r w:rsidRPr="00434B06">
        <w:rPr>
          <w:rFonts w:eastAsia="Times New Roman" w:cs="Times New Roman"/>
          <w:spacing w:val="19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techninio,</w:t>
      </w:r>
      <w:r w:rsidRPr="00434B06">
        <w:rPr>
          <w:rFonts w:eastAsia="Times New Roman" w:cs="Times New Roman"/>
          <w:spacing w:val="19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ekologinio</w:t>
      </w:r>
      <w:r w:rsidRPr="00434B06">
        <w:rPr>
          <w:rFonts w:eastAsia="Times New Roman" w:cs="Times New Roman"/>
          <w:spacing w:val="16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ir</w:t>
      </w:r>
      <w:r w:rsidRPr="00434B06">
        <w:rPr>
          <w:rFonts w:eastAsia="Times New Roman" w:cs="Times New Roman"/>
          <w:spacing w:val="14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socialinio</w:t>
      </w:r>
      <w:r w:rsidRPr="00434B06">
        <w:rPr>
          <w:rFonts w:eastAsia="Times New Roman" w:cs="Times New Roman"/>
          <w:spacing w:val="16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pobūdžio</w:t>
      </w:r>
      <w:r w:rsidRPr="00434B06">
        <w:rPr>
          <w:rFonts w:eastAsia="Times New Roman" w:cs="Times New Roman"/>
          <w:spacing w:val="16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pavojai,</w:t>
      </w:r>
      <w:r w:rsidRPr="00434B06">
        <w:rPr>
          <w:rFonts w:eastAsia="Times New Roman" w:cs="Times New Roman"/>
          <w:spacing w:val="19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jų</w:t>
      </w:r>
      <w:r w:rsidRPr="00434B06">
        <w:rPr>
          <w:rFonts w:eastAsia="Times New Roman" w:cs="Times New Roman"/>
          <w:spacing w:val="23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priežastys</w:t>
      </w:r>
      <w:r w:rsidRPr="00434B06">
        <w:rPr>
          <w:rFonts w:eastAsia="Times New Roman" w:cs="Times New Roman"/>
          <w:spacing w:val="22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ir</w:t>
      </w:r>
      <w:r w:rsidRPr="00434B06">
        <w:rPr>
          <w:rFonts w:eastAsia="Times New Roman" w:cs="Times New Roman"/>
          <w:spacing w:val="14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galimi</w:t>
      </w:r>
      <w:r w:rsidRPr="00434B06">
        <w:rPr>
          <w:rFonts w:eastAsia="Times New Roman" w:cs="Times New Roman"/>
          <w:spacing w:val="-57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padariniai</w:t>
      </w:r>
      <w:r w:rsidR="00133EB6">
        <w:rPr>
          <w:rFonts w:eastAsia="Times New Roman" w:cs="Times New Roman"/>
          <w:szCs w:val="24"/>
        </w:rPr>
        <w:t>.</w:t>
      </w:r>
    </w:p>
    <w:p w14:paraId="38C050DF" w14:textId="5D860B75" w:rsidR="0092026A" w:rsidRPr="00434B06" w:rsidRDefault="0092026A" w:rsidP="00133EB6">
      <w:pPr>
        <w:widowControl w:val="0"/>
        <w:numPr>
          <w:ilvl w:val="0"/>
          <w:numId w:val="2"/>
        </w:numPr>
        <w:tabs>
          <w:tab w:val="left" w:pos="728"/>
        </w:tabs>
        <w:autoSpaceDE w:val="0"/>
        <w:autoSpaceDN w:val="0"/>
        <w:ind w:left="103" w:right="123" w:firstLine="312"/>
        <w:jc w:val="both"/>
        <w:rPr>
          <w:rFonts w:eastAsia="Times New Roman" w:cs="Times New Roman"/>
          <w:szCs w:val="24"/>
        </w:rPr>
      </w:pPr>
      <w:r w:rsidRPr="00434B06">
        <w:rPr>
          <w:rFonts w:eastAsia="Times New Roman" w:cs="Times New Roman"/>
          <w:szCs w:val="24"/>
        </w:rPr>
        <w:t>Ministerijos,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kitos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valstybės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institucijos,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įstaigos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kompetencijai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priskirtoje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srityje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galimų</w:t>
      </w:r>
      <w:r w:rsidRPr="00434B06">
        <w:rPr>
          <w:rFonts w:eastAsia="Times New Roman" w:cs="Times New Roman"/>
          <w:spacing w:val="-57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ekstremaliųjų</w:t>
      </w:r>
      <w:r w:rsidRPr="00434B06">
        <w:rPr>
          <w:rFonts w:eastAsia="Times New Roman" w:cs="Times New Roman"/>
          <w:spacing w:val="2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situacijų</w:t>
      </w:r>
      <w:r w:rsidRPr="00434B06">
        <w:rPr>
          <w:rFonts w:eastAsia="Times New Roman" w:cs="Times New Roman"/>
          <w:spacing w:val="3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prevencija</w:t>
      </w:r>
      <w:r w:rsidR="00133EB6">
        <w:rPr>
          <w:rFonts w:eastAsia="Times New Roman" w:cs="Times New Roman"/>
          <w:szCs w:val="24"/>
        </w:rPr>
        <w:t>.</w:t>
      </w:r>
    </w:p>
    <w:p w14:paraId="44EB3DED" w14:textId="7C1E6AB5" w:rsidR="0092026A" w:rsidRPr="00434B06" w:rsidRDefault="0092026A" w:rsidP="00133EB6">
      <w:pPr>
        <w:widowControl w:val="0"/>
        <w:numPr>
          <w:ilvl w:val="0"/>
          <w:numId w:val="2"/>
        </w:numPr>
        <w:tabs>
          <w:tab w:val="left" w:pos="664"/>
        </w:tabs>
        <w:autoSpaceDE w:val="0"/>
        <w:autoSpaceDN w:val="0"/>
        <w:ind w:left="663" w:hanging="249"/>
        <w:jc w:val="both"/>
        <w:rPr>
          <w:rFonts w:eastAsia="Times New Roman" w:cs="Times New Roman"/>
          <w:szCs w:val="24"/>
        </w:rPr>
      </w:pPr>
      <w:r w:rsidRPr="00434B06">
        <w:rPr>
          <w:rFonts w:eastAsia="Times New Roman" w:cs="Times New Roman"/>
          <w:szCs w:val="24"/>
        </w:rPr>
        <w:t>Saugus</w:t>
      </w:r>
      <w:r w:rsidRPr="00434B06">
        <w:rPr>
          <w:rFonts w:eastAsia="Times New Roman" w:cs="Times New Roman"/>
          <w:spacing w:val="-5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elgesys</w:t>
      </w:r>
      <w:r w:rsidRPr="00434B06">
        <w:rPr>
          <w:rFonts w:eastAsia="Times New Roman" w:cs="Times New Roman"/>
          <w:spacing w:val="-5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ir</w:t>
      </w:r>
      <w:r w:rsidRPr="00434B06">
        <w:rPr>
          <w:rFonts w:eastAsia="Times New Roman" w:cs="Times New Roman"/>
          <w:spacing w:val="-5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veiksmai</w:t>
      </w:r>
      <w:r w:rsidRPr="00434B06">
        <w:rPr>
          <w:rFonts w:eastAsia="Times New Roman" w:cs="Times New Roman"/>
          <w:spacing w:val="-6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ekstremaliųjų</w:t>
      </w:r>
      <w:r w:rsidRPr="00434B06">
        <w:rPr>
          <w:rFonts w:eastAsia="Times New Roman" w:cs="Times New Roman"/>
          <w:spacing w:val="-3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situacijų</w:t>
      </w:r>
      <w:r w:rsidRPr="00434B06">
        <w:rPr>
          <w:rFonts w:eastAsia="Times New Roman" w:cs="Times New Roman"/>
          <w:spacing w:val="-3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met</w:t>
      </w:r>
      <w:r w:rsidR="00133EB6">
        <w:rPr>
          <w:rFonts w:eastAsia="Times New Roman" w:cs="Times New Roman"/>
          <w:szCs w:val="24"/>
        </w:rPr>
        <w:t>u</w:t>
      </w:r>
      <w:r w:rsidRPr="00434B06">
        <w:rPr>
          <w:rFonts w:eastAsia="Times New Roman" w:cs="Times New Roman"/>
          <w:szCs w:val="24"/>
        </w:rPr>
        <w:t>;</w:t>
      </w:r>
    </w:p>
    <w:p w14:paraId="727257B5" w14:textId="5D66C8AF" w:rsidR="0092026A" w:rsidRPr="00133EB6" w:rsidRDefault="0092026A" w:rsidP="00133EB6">
      <w:pPr>
        <w:widowControl w:val="0"/>
        <w:numPr>
          <w:ilvl w:val="0"/>
          <w:numId w:val="2"/>
        </w:numPr>
        <w:tabs>
          <w:tab w:val="left" w:pos="735"/>
        </w:tabs>
        <w:autoSpaceDE w:val="0"/>
        <w:autoSpaceDN w:val="0"/>
        <w:ind w:left="103" w:right="126" w:firstLine="312"/>
        <w:jc w:val="both"/>
        <w:rPr>
          <w:rFonts w:eastAsia="Times New Roman" w:cs="Times New Roman"/>
          <w:szCs w:val="24"/>
        </w:rPr>
      </w:pPr>
      <w:r w:rsidRPr="00434B06">
        <w:rPr>
          <w:rFonts w:eastAsia="Times New Roman" w:cs="Times New Roman"/>
          <w:szCs w:val="24"/>
        </w:rPr>
        <w:t>Kolektyvinės</w:t>
      </w:r>
      <w:r w:rsidRPr="00434B06">
        <w:rPr>
          <w:rFonts w:eastAsia="Times New Roman" w:cs="Times New Roman"/>
          <w:spacing w:val="7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ir</w:t>
      </w:r>
      <w:r w:rsidRPr="00434B06">
        <w:rPr>
          <w:rFonts w:eastAsia="Times New Roman" w:cs="Times New Roman"/>
          <w:spacing w:val="7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asmeninės</w:t>
      </w:r>
      <w:r w:rsidRPr="00434B06">
        <w:rPr>
          <w:rFonts w:eastAsia="Times New Roman" w:cs="Times New Roman"/>
          <w:spacing w:val="7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apsaugos</w:t>
      </w:r>
      <w:r w:rsidRPr="00434B06">
        <w:rPr>
          <w:rFonts w:eastAsia="Times New Roman" w:cs="Times New Roman"/>
          <w:spacing w:val="7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priemonės,</w:t>
      </w:r>
      <w:r w:rsidRPr="00434B06">
        <w:rPr>
          <w:rFonts w:eastAsia="Times New Roman" w:cs="Times New Roman"/>
          <w:spacing w:val="12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taikomos</w:t>
      </w:r>
      <w:r w:rsidRPr="00434B06">
        <w:rPr>
          <w:rFonts w:eastAsia="Times New Roman" w:cs="Times New Roman"/>
          <w:spacing w:val="7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institucijų,</w:t>
      </w:r>
      <w:r w:rsidRPr="00434B06">
        <w:rPr>
          <w:rFonts w:eastAsia="Times New Roman" w:cs="Times New Roman"/>
          <w:spacing w:val="12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įstaigų</w:t>
      </w:r>
      <w:r w:rsidRPr="00434B06">
        <w:rPr>
          <w:rFonts w:eastAsia="Times New Roman" w:cs="Times New Roman"/>
          <w:spacing w:val="9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darbuotojų</w:t>
      </w:r>
      <w:r w:rsidRPr="00434B06">
        <w:rPr>
          <w:rFonts w:eastAsia="Times New Roman" w:cs="Times New Roman"/>
          <w:spacing w:val="-57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apsaugai.</w:t>
      </w:r>
    </w:p>
    <w:p w14:paraId="279B9F16" w14:textId="1BCEBBC7" w:rsidR="0092026A" w:rsidRPr="00434B06" w:rsidRDefault="0092026A" w:rsidP="00133EB6">
      <w:pPr>
        <w:widowControl w:val="0"/>
        <w:autoSpaceDE w:val="0"/>
        <w:autoSpaceDN w:val="0"/>
        <w:ind w:left="103" w:firstLine="1193"/>
        <w:jc w:val="both"/>
        <w:rPr>
          <w:rFonts w:eastAsia="Times New Roman" w:cs="Times New Roman"/>
          <w:szCs w:val="24"/>
        </w:rPr>
      </w:pPr>
      <w:r w:rsidRPr="00434B06">
        <w:rPr>
          <w:rFonts w:eastAsia="Times New Roman" w:cs="Times New Roman"/>
          <w:szCs w:val="24"/>
        </w:rPr>
        <w:t>Kiekvienais</w:t>
      </w:r>
      <w:r w:rsidRPr="00434B06">
        <w:rPr>
          <w:rFonts w:eastAsia="Times New Roman" w:cs="Times New Roman"/>
          <w:spacing w:val="32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metais</w:t>
      </w:r>
      <w:r w:rsidRPr="00434B06">
        <w:rPr>
          <w:rFonts w:eastAsia="Times New Roman" w:cs="Times New Roman"/>
          <w:spacing w:val="33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temos</w:t>
      </w:r>
      <w:r w:rsidRPr="00434B06">
        <w:rPr>
          <w:rFonts w:eastAsia="Times New Roman" w:cs="Times New Roman"/>
          <w:spacing w:val="33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gali</w:t>
      </w:r>
      <w:r w:rsidRPr="00434B06">
        <w:rPr>
          <w:rFonts w:eastAsia="Times New Roman" w:cs="Times New Roman"/>
          <w:spacing w:val="32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būti</w:t>
      </w:r>
      <w:r w:rsidRPr="00434B06">
        <w:rPr>
          <w:rFonts w:eastAsia="Times New Roman" w:cs="Times New Roman"/>
          <w:spacing w:val="32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koreguojamos</w:t>
      </w:r>
      <w:r w:rsidRPr="00434B06">
        <w:rPr>
          <w:rFonts w:eastAsia="Times New Roman" w:cs="Times New Roman"/>
          <w:spacing w:val="33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ir</w:t>
      </w:r>
      <w:r w:rsidRPr="00434B06">
        <w:rPr>
          <w:rFonts w:eastAsia="Times New Roman" w:cs="Times New Roman"/>
          <w:spacing w:val="32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(arba)</w:t>
      </w:r>
      <w:r w:rsidRPr="00434B06">
        <w:rPr>
          <w:rFonts w:eastAsia="Times New Roman" w:cs="Times New Roman"/>
          <w:spacing w:val="32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papildomos.</w:t>
      </w:r>
      <w:r w:rsidRPr="00434B06">
        <w:rPr>
          <w:rFonts w:eastAsia="Times New Roman" w:cs="Times New Roman"/>
          <w:spacing w:val="37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Šiuos</w:t>
      </w:r>
      <w:r w:rsidRPr="00434B06">
        <w:rPr>
          <w:rFonts w:eastAsia="Times New Roman" w:cs="Times New Roman"/>
          <w:spacing w:val="33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papildymus</w:t>
      </w:r>
      <w:r w:rsidRPr="00434B06">
        <w:rPr>
          <w:rFonts w:eastAsia="Times New Roman" w:cs="Times New Roman"/>
          <w:spacing w:val="33"/>
          <w:szCs w:val="24"/>
        </w:rPr>
        <w:t xml:space="preserve"> </w:t>
      </w:r>
      <w:r w:rsidR="00133EB6">
        <w:rPr>
          <w:rFonts w:eastAsia="Times New Roman" w:cs="Times New Roman"/>
          <w:spacing w:val="33"/>
          <w:szCs w:val="24"/>
        </w:rPr>
        <w:t>būtina</w:t>
      </w:r>
      <w:r w:rsidR="00356306" w:rsidRPr="00434B06">
        <w:rPr>
          <w:rFonts w:eastAsia="Times New Roman" w:cs="Times New Roman"/>
          <w:spacing w:val="33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nurodyti</w:t>
      </w:r>
      <w:r w:rsidRPr="00434B06">
        <w:rPr>
          <w:rFonts w:eastAsia="Times New Roman" w:cs="Times New Roman"/>
          <w:spacing w:val="-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mokymo</w:t>
      </w:r>
      <w:r w:rsidRPr="00434B06">
        <w:rPr>
          <w:rFonts w:eastAsia="Times New Roman" w:cs="Times New Roman"/>
          <w:spacing w:val="2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įsakyme</w:t>
      </w:r>
      <w:r w:rsidRPr="00434B06">
        <w:rPr>
          <w:rFonts w:eastAsia="Times New Roman" w:cs="Times New Roman"/>
          <w:spacing w:val="2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arba</w:t>
      </w:r>
      <w:r w:rsidRPr="00434B06">
        <w:rPr>
          <w:rFonts w:eastAsia="Times New Roman" w:cs="Times New Roman"/>
          <w:spacing w:val="2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atskirame</w:t>
      </w:r>
      <w:r w:rsidRPr="00434B06">
        <w:rPr>
          <w:rFonts w:eastAsia="Times New Roman" w:cs="Times New Roman"/>
          <w:spacing w:val="2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mokymų</w:t>
      </w:r>
      <w:r w:rsidRPr="00434B06">
        <w:rPr>
          <w:rFonts w:eastAsia="Times New Roman" w:cs="Times New Roman"/>
          <w:spacing w:val="2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įforminimo</w:t>
      </w:r>
      <w:r w:rsidRPr="00434B06">
        <w:rPr>
          <w:rFonts w:eastAsia="Times New Roman" w:cs="Times New Roman"/>
          <w:spacing w:val="3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priede.</w:t>
      </w:r>
    </w:p>
    <w:p w14:paraId="6F9D38C7" w14:textId="12CA74C9" w:rsidR="0092026A" w:rsidRPr="00133EB6" w:rsidRDefault="0092026A" w:rsidP="00133EB6">
      <w:pPr>
        <w:widowControl w:val="0"/>
        <w:autoSpaceDE w:val="0"/>
        <w:autoSpaceDN w:val="0"/>
        <w:ind w:left="103"/>
        <w:jc w:val="center"/>
        <w:outlineLvl w:val="0"/>
        <w:rPr>
          <w:rFonts w:eastAsia="Times New Roman" w:cs="Times New Roman"/>
          <w:b/>
          <w:bCs/>
          <w:szCs w:val="24"/>
        </w:rPr>
      </w:pPr>
      <w:r w:rsidRPr="00434B06">
        <w:rPr>
          <w:rFonts w:eastAsia="Times New Roman" w:cs="Times New Roman"/>
          <w:b/>
          <w:bCs/>
          <w:szCs w:val="24"/>
        </w:rPr>
        <w:t>Įstaigoje</w:t>
      </w:r>
      <w:r w:rsidRPr="00434B06">
        <w:rPr>
          <w:rFonts w:eastAsia="Times New Roman" w:cs="Times New Roman"/>
          <w:b/>
          <w:bCs/>
          <w:spacing w:val="-3"/>
          <w:szCs w:val="24"/>
        </w:rPr>
        <w:t xml:space="preserve"> </w:t>
      </w:r>
      <w:r w:rsidRPr="00434B06">
        <w:rPr>
          <w:rFonts w:eastAsia="Times New Roman" w:cs="Times New Roman"/>
          <w:b/>
          <w:bCs/>
          <w:szCs w:val="24"/>
        </w:rPr>
        <w:t>organizuojamų</w:t>
      </w:r>
      <w:r w:rsidRPr="00434B06">
        <w:rPr>
          <w:rFonts w:eastAsia="Times New Roman" w:cs="Times New Roman"/>
          <w:b/>
          <w:bCs/>
          <w:spacing w:val="-1"/>
          <w:szCs w:val="24"/>
        </w:rPr>
        <w:t xml:space="preserve"> </w:t>
      </w:r>
      <w:r w:rsidRPr="00434B06">
        <w:rPr>
          <w:rFonts w:eastAsia="Times New Roman" w:cs="Times New Roman"/>
          <w:b/>
          <w:bCs/>
          <w:szCs w:val="24"/>
        </w:rPr>
        <w:t>darbuotojų</w:t>
      </w:r>
      <w:r w:rsidRPr="00434B06">
        <w:rPr>
          <w:rFonts w:eastAsia="Times New Roman" w:cs="Times New Roman"/>
          <w:b/>
          <w:bCs/>
          <w:spacing w:val="-2"/>
          <w:szCs w:val="24"/>
        </w:rPr>
        <w:t xml:space="preserve"> </w:t>
      </w:r>
      <w:r w:rsidRPr="00434B06">
        <w:rPr>
          <w:rFonts w:eastAsia="Times New Roman" w:cs="Times New Roman"/>
          <w:b/>
          <w:bCs/>
          <w:szCs w:val="24"/>
        </w:rPr>
        <w:t>civilinės</w:t>
      </w:r>
      <w:r w:rsidRPr="00434B06">
        <w:rPr>
          <w:rFonts w:eastAsia="Times New Roman" w:cs="Times New Roman"/>
          <w:b/>
          <w:bCs/>
          <w:spacing w:val="-4"/>
          <w:szCs w:val="24"/>
        </w:rPr>
        <w:t xml:space="preserve"> </w:t>
      </w:r>
      <w:r w:rsidRPr="00434B06">
        <w:rPr>
          <w:rFonts w:eastAsia="Times New Roman" w:cs="Times New Roman"/>
          <w:b/>
          <w:bCs/>
          <w:szCs w:val="24"/>
        </w:rPr>
        <w:t>saugos</w:t>
      </w:r>
      <w:r w:rsidRPr="00434B06">
        <w:rPr>
          <w:rFonts w:eastAsia="Times New Roman" w:cs="Times New Roman"/>
          <w:b/>
          <w:bCs/>
          <w:spacing w:val="-3"/>
          <w:szCs w:val="24"/>
        </w:rPr>
        <w:t xml:space="preserve"> </w:t>
      </w:r>
      <w:r w:rsidRPr="00434B06">
        <w:rPr>
          <w:rFonts w:eastAsia="Times New Roman" w:cs="Times New Roman"/>
          <w:b/>
          <w:bCs/>
          <w:szCs w:val="24"/>
        </w:rPr>
        <w:t>mokymų</w:t>
      </w:r>
      <w:r w:rsidRPr="00434B06">
        <w:rPr>
          <w:rFonts w:eastAsia="Times New Roman" w:cs="Times New Roman"/>
          <w:b/>
          <w:bCs/>
          <w:spacing w:val="-2"/>
          <w:szCs w:val="24"/>
        </w:rPr>
        <w:t xml:space="preserve"> </w:t>
      </w:r>
      <w:r w:rsidRPr="00434B06">
        <w:rPr>
          <w:rFonts w:eastAsia="Times New Roman" w:cs="Times New Roman"/>
          <w:b/>
          <w:bCs/>
          <w:szCs w:val="24"/>
        </w:rPr>
        <w:t>grafikas</w:t>
      </w:r>
    </w:p>
    <w:tbl>
      <w:tblPr>
        <w:tblStyle w:val="TableNormal1"/>
        <w:tblW w:w="963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4"/>
        <w:gridCol w:w="1561"/>
        <w:gridCol w:w="2406"/>
        <w:gridCol w:w="2831"/>
      </w:tblGrid>
      <w:tr w:rsidR="0092026A" w:rsidRPr="00434B06" w14:paraId="68BD9581" w14:textId="77777777" w:rsidTr="006200EB">
        <w:trPr>
          <w:trHeight w:val="1274"/>
        </w:trPr>
        <w:tc>
          <w:tcPr>
            <w:tcW w:w="568" w:type="dxa"/>
          </w:tcPr>
          <w:p w14:paraId="7D9828D8" w14:textId="77777777" w:rsidR="0092026A" w:rsidRPr="00434B06" w:rsidRDefault="0092026A" w:rsidP="00133E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163DEBA" w14:textId="77777777" w:rsidR="0092026A" w:rsidRPr="00434B06" w:rsidRDefault="0092026A" w:rsidP="00133EB6">
            <w:pPr>
              <w:ind w:left="115" w:right="81" w:hanging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34B0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lt-LT"/>
              </w:rPr>
              <w:t>Eil.</w:t>
            </w:r>
            <w:r w:rsidRPr="00434B06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lt-LT"/>
              </w:rPr>
              <w:t xml:space="preserve"> </w:t>
            </w:r>
            <w:r w:rsidRPr="00434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Nr.</w:t>
            </w:r>
          </w:p>
        </w:tc>
        <w:tc>
          <w:tcPr>
            <w:tcW w:w="2264" w:type="dxa"/>
          </w:tcPr>
          <w:p w14:paraId="7F6473F0" w14:textId="77777777" w:rsidR="0092026A" w:rsidRPr="00434B06" w:rsidRDefault="0092026A" w:rsidP="00133EB6">
            <w:pPr>
              <w:ind w:left="258" w:right="2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34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Darbuotojų</w:t>
            </w:r>
          </w:p>
          <w:p w14:paraId="4BC0AD61" w14:textId="77777777" w:rsidR="0092026A" w:rsidRPr="00434B06" w:rsidRDefault="0092026A" w:rsidP="00133EB6">
            <w:pPr>
              <w:ind w:left="214" w:right="214" w:firstLin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34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civilinės saugos</w:t>
            </w:r>
            <w:r w:rsidRPr="00434B0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lt-LT"/>
              </w:rPr>
              <w:t xml:space="preserve"> </w:t>
            </w:r>
            <w:r w:rsidRPr="00434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mokymų</w:t>
            </w:r>
            <w:r w:rsidRPr="00434B06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lt-LT"/>
              </w:rPr>
              <w:t xml:space="preserve"> </w:t>
            </w:r>
            <w:r w:rsidRPr="00434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atlikimo</w:t>
            </w:r>
          </w:p>
          <w:p w14:paraId="39C8515C" w14:textId="77777777" w:rsidR="0092026A" w:rsidRPr="00434B06" w:rsidRDefault="0092026A" w:rsidP="00133EB6">
            <w:pPr>
              <w:ind w:left="258" w:right="2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34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data</w:t>
            </w:r>
          </w:p>
        </w:tc>
        <w:tc>
          <w:tcPr>
            <w:tcW w:w="1561" w:type="dxa"/>
          </w:tcPr>
          <w:p w14:paraId="54E5F835" w14:textId="77777777" w:rsidR="0092026A" w:rsidRPr="00434B06" w:rsidRDefault="0092026A" w:rsidP="00133EB6">
            <w:pPr>
              <w:ind w:left="165" w:right="139" w:hanging="2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34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Darbuotojų,</w:t>
            </w:r>
            <w:r w:rsidRPr="00434B06">
              <w:rPr>
                <w:rFonts w:ascii="Times New Roman" w:eastAsia="Times New Roman" w:hAnsi="Times New Roman" w:cs="Times New Roman"/>
                <w:b/>
                <w:spacing w:val="-58"/>
                <w:sz w:val="24"/>
                <w:szCs w:val="24"/>
                <w:lang w:val="lt-LT"/>
              </w:rPr>
              <w:t xml:space="preserve"> </w:t>
            </w:r>
            <w:r w:rsidRPr="00434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dalyvavusių</w:t>
            </w:r>
            <w:r w:rsidRPr="00434B06">
              <w:rPr>
                <w:rFonts w:ascii="Times New Roman" w:eastAsia="Times New Roman" w:hAnsi="Times New Roman" w:cs="Times New Roman"/>
                <w:b/>
                <w:spacing w:val="-58"/>
                <w:sz w:val="24"/>
                <w:szCs w:val="24"/>
                <w:lang w:val="lt-LT"/>
              </w:rPr>
              <w:t xml:space="preserve"> </w:t>
            </w:r>
            <w:r w:rsidRPr="00434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mokymuose</w:t>
            </w:r>
          </w:p>
          <w:p w14:paraId="156FF587" w14:textId="77777777" w:rsidR="0092026A" w:rsidRPr="00434B06" w:rsidRDefault="0092026A" w:rsidP="00133EB6">
            <w:pPr>
              <w:ind w:left="3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34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skaičius</w:t>
            </w:r>
          </w:p>
        </w:tc>
        <w:tc>
          <w:tcPr>
            <w:tcW w:w="2406" w:type="dxa"/>
          </w:tcPr>
          <w:p w14:paraId="032B0195" w14:textId="77777777" w:rsidR="0092026A" w:rsidRPr="00434B06" w:rsidRDefault="0092026A" w:rsidP="00133E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3E853D3" w14:textId="77777777" w:rsidR="0092026A" w:rsidRPr="00434B06" w:rsidRDefault="0092026A" w:rsidP="00133EB6">
            <w:pPr>
              <w:ind w:right="20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34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Mokymai</w:t>
            </w:r>
            <w:r w:rsidRPr="00434B0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lt-LT"/>
              </w:rPr>
              <w:t xml:space="preserve"> </w:t>
            </w:r>
            <w:r w:rsidRPr="00434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įforminti</w:t>
            </w:r>
          </w:p>
        </w:tc>
        <w:tc>
          <w:tcPr>
            <w:tcW w:w="2831" w:type="dxa"/>
          </w:tcPr>
          <w:p w14:paraId="22E47CF4" w14:textId="77777777" w:rsidR="0092026A" w:rsidRPr="00434B06" w:rsidRDefault="0092026A" w:rsidP="00133E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29A6912" w14:textId="77777777" w:rsidR="0092026A" w:rsidRPr="00434B06" w:rsidRDefault="0092026A" w:rsidP="00133EB6">
            <w:pPr>
              <w:ind w:left="270" w:right="2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34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Sekanti</w:t>
            </w:r>
            <w:r w:rsidRPr="00434B0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lt-LT"/>
              </w:rPr>
              <w:t xml:space="preserve"> </w:t>
            </w:r>
            <w:r w:rsidRPr="00434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mokymų</w:t>
            </w:r>
            <w:r w:rsidRPr="00434B0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lt-LT"/>
              </w:rPr>
              <w:t xml:space="preserve"> </w:t>
            </w:r>
            <w:r w:rsidRPr="00434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data</w:t>
            </w:r>
          </w:p>
        </w:tc>
      </w:tr>
      <w:tr w:rsidR="0092026A" w:rsidRPr="00434B06" w14:paraId="1FB5F143" w14:textId="77777777" w:rsidTr="006200EB">
        <w:trPr>
          <w:trHeight w:val="635"/>
        </w:trPr>
        <w:tc>
          <w:tcPr>
            <w:tcW w:w="568" w:type="dxa"/>
          </w:tcPr>
          <w:p w14:paraId="4C1D5805" w14:textId="77777777" w:rsidR="0092026A" w:rsidRPr="00434B06" w:rsidRDefault="0092026A" w:rsidP="00133EB6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34B0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2264" w:type="dxa"/>
          </w:tcPr>
          <w:p w14:paraId="1CC68FB6" w14:textId="5D948F7F" w:rsidR="0092026A" w:rsidRPr="00434B06" w:rsidRDefault="0092026A" w:rsidP="00133EB6">
            <w:pPr>
              <w:ind w:left="258" w:right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61" w:type="dxa"/>
          </w:tcPr>
          <w:p w14:paraId="0883EF12" w14:textId="77777777" w:rsidR="0092026A" w:rsidRPr="00434B06" w:rsidRDefault="0092026A" w:rsidP="00133EB6">
            <w:pPr>
              <w:ind w:left="635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06" w:type="dxa"/>
          </w:tcPr>
          <w:p w14:paraId="4877309F" w14:textId="77777777" w:rsidR="0092026A" w:rsidRPr="00434B06" w:rsidRDefault="0092026A" w:rsidP="00133EB6">
            <w:pPr>
              <w:ind w:right="1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831" w:type="dxa"/>
          </w:tcPr>
          <w:p w14:paraId="1F912E9D" w14:textId="77777777" w:rsidR="0092026A" w:rsidRPr="00434B06" w:rsidRDefault="0092026A" w:rsidP="00133EB6">
            <w:pPr>
              <w:ind w:left="250" w:right="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2026A" w:rsidRPr="00434B06" w14:paraId="3EE07695" w14:textId="77777777" w:rsidTr="006200EB">
        <w:trPr>
          <w:trHeight w:val="571"/>
        </w:trPr>
        <w:tc>
          <w:tcPr>
            <w:tcW w:w="568" w:type="dxa"/>
          </w:tcPr>
          <w:p w14:paraId="21F561F8" w14:textId="77777777" w:rsidR="0092026A" w:rsidRPr="00434B06" w:rsidRDefault="0092026A" w:rsidP="00133EB6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34B0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2264" w:type="dxa"/>
          </w:tcPr>
          <w:p w14:paraId="5DBC3DA2" w14:textId="77777777" w:rsidR="0092026A" w:rsidRPr="00434B06" w:rsidRDefault="0092026A" w:rsidP="00133E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61" w:type="dxa"/>
          </w:tcPr>
          <w:p w14:paraId="19956830" w14:textId="77777777" w:rsidR="0092026A" w:rsidRPr="00434B06" w:rsidRDefault="0092026A" w:rsidP="00133E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06" w:type="dxa"/>
          </w:tcPr>
          <w:p w14:paraId="13CAC857" w14:textId="77777777" w:rsidR="0092026A" w:rsidRPr="00434B06" w:rsidRDefault="0092026A" w:rsidP="00133E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831" w:type="dxa"/>
          </w:tcPr>
          <w:p w14:paraId="65746F58" w14:textId="77777777" w:rsidR="0092026A" w:rsidRPr="00434B06" w:rsidRDefault="0092026A" w:rsidP="00133E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2026A" w:rsidRPr="00434B06" w14:paraId="2A945D77" w14:textId="77777777" w:rsidTr="006200EB">
        <w:trPr>
          <w:trHeight w:val="572"/>
        </w:trPr>
        <w:tc>
          <w:tcPr>
            <w:tcW w:w="568" w:type="dxa"/>
          </w:tcPr>
          <w:p w14:paraId="44321662" w14:textId="77777777" w:rsidR="0092026A" w:rsidRPr="00434B06" w:rsidRDefault="0092026A" w:rsidP="00133EB6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34B0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2264" w:type="dxa"/>
          </w:tcPr>
          <w:p w14:paraId="509188CA" w14:textId="77777777" w:rsidR="0092026A" w:rsidRPr="00434B06" w:rsidRDefault="0092026A" w:rsidP="00133E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61" w:type="dxa"/>
          </w:tcPr>
          <w:p w14:paraId="7A398964" w14:textId="77777777" w:rsidR="0092026A" w:rsidRPr="00434B06" w:rsidRDefault="0092026A" w:rsidP="00133E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06" w:type="dxa"/>
          </w:tcPr>
          <w:p w14:paraId="0C58C3A2" w14:textId="77777777" w:rsidR="0092026A" w:rsidRPr="00434B06" w:rsidRDefault="0092026A" w:rsidP="00133E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831" w:type="dxa"/>
          </w:tcPr>
          <w:p w14:paraId="4455CC88" w14:textId="77777777" w:rsidR="0092026A" w:rsidRPr="00434B06" w:rsidRDefault="0092026A" w:rsidP="00133E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0829AB20" w14:textId="77777777" w:rsidR="006200EB" w:rsidRPr="00434B06" w:rsidRDefault="006200EB" w:rsidP="00133EB6">
      <w:pPr>
        <w:widowControl w:val="0"/>
        <w:numPr>
          <w:ilvl w:val="0"/>
          <w:numId w:val="1"/>
        </w:numPr>
        <w:tabs>
          <w:tab w:val="left" w:pos="2580"/>
          <w:tab w:val="left" w:pos="2581"/>
        </w:tabs>
        <w:autoSpaceDE w:val="0"/>
        <w:autoSpaceDN w:val="0"/>
        <w:ind w:left="2580" w:hanging="718"/>
        <w:jc w:val="center"/>
        <w:rPr>
          <w:rFonts w:eastAsia="Times New Roman" w:cs="Times New Roman"/>
          <w:b/>
          <w:szCs w:val="24"/>
        </w:rPr>
      </w:pPr>
      <w:r w:rsidRPr="00434B06">
        <w:rPr>
          <w:rFonts w:eastAsia="Times New Roman" w:cs="Times New Roman"/>
          <w:b/>
          <w:szCs w:val="24"/>
        </w:rPr>
        <w:t>ĮSTAIGOS</w:t>
      </w:r>
      <w:r w:rsidRPr="00434B06">
        <w:rPr>
          <w:rFonts w:eastAsia="Times New Roman" w:cs="Times New Roman"/>
          <w:b/>
          <w:spacing w:val="-2"/>
          <w:szCs w:val="24"/>
        </w:rPr>
        <w:t xml:space="preserve"> </w:t>
      </w:r>
      <w:r w:rsidRPr="00434B06">
        <w:rPr>
          <w:rFonts w:eastAsia="Times New Roman" w:cs="Times New Roman"/>
          <w:b/>
          <w:szCs w:val="24"/>
        </w:rPr>
        <w:t>CIVILINĖS</w:t>
      </w:r>
      <w:r w:rsidRPr="00434B06">
        <w:rPr>
          <w:rFonts w:eastAsia="Times New Roman" w:cs="Times New Roman"/>
          <w:b/>
          <w:spacing w:val="-2"/>
          <w:szCs w:val="24"/>
        </w:rPr>
        <w:t xml:space="preserve"> </w:t>
      </w:r>
      <w:r w:rsidRPr="00434B06">
        <w:rPr>
          <w:rFonts w:eastAsia="Times New Roman" w:cs="Times New Roman"/>
          <w:b/>
          <w:szCs w:val="24"/>
        </w:rPr>
        <w:t>SAUGOS</w:t>
      </w:r>
      <w:r w:rsidRPr="00434B06">
        <w:rPr>
          <w:rFonts w:eastAsia="Times New Roman" w:cs="Times New Roman"/>
          <w:b/>
          <w:spacing w:val="-2"/>
          <w:szCs w:val="24"/>
        </w:rPr>
        <w:t xml:space="preserve"> </w:t>
      </w:r>
      <w:r w:rsidRPr="00434B06">
        <w:rPr>
          <w:rFonts w:eastAsia="Times New Roman" w:cs="Times New Roman"/>
          <w:b/>
          <w:szCs w:val="24"/>
        </w:rPr>
        <w:t>PRATYBŲ</w:t>
      </w:r>
      <w:r w:rsidRPr="00434B06">
        <w:rPr>
          <w:rFonts w:eastAsia="Times New Roman" w:cs="Times New Roman"/>
          <w:b/>
          <w:spacing w:val="-6"/>
          <w:szCs w:val="24"/>
        </w:rPr>
        <w:t xml:space="preserve"> </w:t>
      </w:r>
      <w:r w:rsidRPr="00434B06">
        <w:rPr>
          <w:rFonts w:eastAsia="Times New Roman" w:cs="Times New Roman"/>
          <w:b/>
          <w:szCs w:val="24"/>
        </w:rPr>
        <w:t>PLANAS</w:t>
      </w:r>
    </w:p>
    <w:p w14:paraId="4196AC6A" w14:textId="77777777" w:rsidR="006200EB" w:rsidRPr="00434B06" w:rsidRDefault="006200EB" w:rsidP="00133EB6">
      <w:pPr>
        <w:widowControl w:val="0"/>
        <w:autoSpaceDE w:val="0"/>
        <w:autoSpaceDN w:val="0"/>
        <w:ind w:left="103" w:right="105" w:firstLine="1299"/>
        <w:jc w:val="both"/>
        <w:rPr>
          <w:rFonts w:eastAsia="Times New Roman" w:cs="Times New Roman"/>
          <w:szCs w:val="24"/>
        </w:rPr>
      </w:pPr>
      <w:r w:rsidRPr="00434B06">
        <w:rPr>
          <w:rFonts w:eastAsia="Times New Roman" w:cs="Times New Roman"/>
          <w:szCs w:val="24"/>
        </w:rPr>
        <w:t>Pagal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Lietuvos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Respublikos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Vyriausybės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nutarimą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„Dėl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Civilinės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saugos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pratybų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organizavimo tvarkos aprašo patvirtinimo“ 2010 m. rugsėjo 8 d. Nr. 1295, kuriame nurodoma, kad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pratybos turi būti organizuojamos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ūkio subjektuose, kitose įstaigose, kurių vadovai turi organizuoti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ekstremaliųjų situacijų valdymo planų rengimą ir (arba) kuriuose steigiami ekstremaliųjų situacijų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operacijų centrai. Pratybos organizuojamos vadovaujantis ūkio subjekto, kitos įstaigos vadovo teisės</w:t>
      </w:r>
      <w:r w:rsidRPr="00434B06">
        <w:rPr>
          <w:rFonts w:eastAsia="Times New Roman" w:cs="Times New Roman"/>
          <w:spacing w:val="-57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aktų nustatyta tvarka patvirtintais ūkio subjekto, kitos įstaigos ekstremaliųjų situacijų prevencijos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priemonių</w:t>
      </w:r>
      <w:r w:rsidRPr="00434B06">
        <w:rPr>
          <w:rFonts w:eastAsia="Times New Roman" w:cs="Times New Roman"/>
          <w:spacing w:val="2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planais.</w:t>
      </w:r>
    </w:p>
    <w:p w14:paraId="4C61246A" w14:textId="77777777" w:rsidR="006200EB" w:rsidRPr="00434B06" w:rsidRDefault="006200EB" w:rsidP="00133EB6">
      <w:pPr>
        <w:widowControl w:val="0"/>
        <w:autoSpaceDE w:val="0"/>
        <w:autoSpaceDN w:val="0"/>
        <w:ind w:left="827"/>
        <w:rPr>
          <w:rFonts w:eastAsia="Times New Roman" w:cs="Times New Roman"/>
          <w:szCs w:val="24"/>
        </w:rPr>
      </w:pPr>
      <w:r w:rsidRPr="00434B06">
        <w:rPr>
          <w:rFonts w:eastAsia="Times New Roman" w:cs="Times New Roman"/>
          <w:szCs w:val="24"/>
        </w:rPr>
        <w:t>Pratybų</w:t>
      </w:r>
      <w:r w:rsidRPr="00434B06">
        <w:rPr>
          <w:rFonts w:eastAsia="Times New Roman" w:cs="Times New Roman"/>
          <w:spacing w:val="-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tipai</w:t>
      </w:r>
      <w:r w:rsidRPr="00434B06">
        <w:rPr>
          <w:rFonts w:eastAsia="Times New Roman" w:cs="Times New Roman"/>
          <w:spacing w:val="-4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yra:</w:t>
      </w:r>
    </w:p>
    <w:p w14:paraId="45BEE268" w14:textId="77777777" w:rsidR="006200EB" w:rsidRPr="00434B06" w:rsidRDefault="006200EB" w:rsidP="00133EB6">
      <w:pPr>
        <w:widowControl w:val="0"/>
        <w:numPr>
          <w:ilvl w:val="1"/>
          <w:numId w:val="2"/>
        </w:numPr>
        <w:tabs>
          <w:tab w:val="left" w:pos="1154"/>
        </w:tabs>
        <w:autoSpaceDE w:val="0"/>
        <w:autoSpaceDN w:val="0"/>
        <w:ind w:right="115" w:firstLine="724"/>
        <w:jc w:val="both"/>
        <w:rPr>
          <w:rFonts w:eastAsia="Times New Roman" w:cs="Times New Roman"/>
          <w:szCs w:val="24"/>
        </w:rPr>
      </w:pPr>
      <w:r w:rsidRPr="00434B06">
        <w:rPr>
          <w:rFonts w:eastAsia="Times New Roman" w:cs="Times New Roman"/>
          <w:szCs w:val="24"/>
        </w:rPr>
        <w:t>Stalo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pratybos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–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detalus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pratybų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aprašyme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pateikto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įvykio,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ekstremaliojo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įvykio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ar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ekstremaliosios situacijos (toliau – pratybų situacija) valdymo aptarimas, kuriame dalyvaujantys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civilinės saugos sistemos subjektų atstovai tarpusavyje tikslina, tobulina ir derina reagavimo ir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lastRenderedPageBreak/>
        <w:t>padarinių</w:t>
      </w:r>
      <w:r w:rsidRPr="00434B06">
        <w:rPr>
          <w:rFonts w:eastAsia="Times New Roman" w:cs="Times New Roman"/>
          <w:spacing w:val="2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šalinimo</w:t>
      </w:r>
      <w:r w:rsidRPr="00434B06">
        <w:rPr>
          <w:rFonts w:eastAsia="Times New Roman" w:cs="Times New Roman"/>
          <w:spacing w:val="3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veiksmus;</w:t>
      </w:r>
    </w:p>
    <w:p w14:paraId="470078D6" w14:textId="77777777" w:rsidR="006200EB" w:rsidRPr="00434B06" w:rsidRDefault="006200EB" w:rsidP="00133EB6">
      <w:pPr>
        <w:widowControl w:val="0"/>
        <w:numPr>
          <w:ilvl w:val="1"/>
          <w:numId w:val="2"/>
        </w:numPr>
        <w:tabs>
          <w:tab w:val="left" w:pos="1154"/>
        </w:tabs>
        <w:autoSpaceDE w:val="0"/>
        <w:autoSpaceDN w:val="0"/>
        <w:ind w:right="113" w:firstLine="724"/>
        <w:jc w:val="both"/>
        <w:rPr>
          <w:rFonts w:eastAsia="Times New Roman" w:cs="Times New Roman"/>
          <w:szCs w:val="24"/>
        </w:rPr>
      </w:pPr>
      <w:r w:rsidRPr="00434B06">
        <w:rPr>
          <w:rFonts w:eastAsia="Times New Roman" w:cs="Times New Roman"/>
          <w:szCs w:val="24"/>
        </w:rPr>
        <w:t>Funkcinės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pratybos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–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civilinės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saugos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sistemos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subjektų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pratybos,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skirtos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atskiroms</w:t>
      </w:r>
      <w:r w:rsidRPr="00434B06">
        <w:rPr>
          <w:rFonts w:eastAsia="Times New Roman" w:cs="Times New Roman"/>
          <w:spacing w:val="-57"/>
          <w:szCs w:val="24"/>
        </w:rPr>
        <w:t xml:space="preserve"> </w:t>
      </w:r>
      <w:r w:rsidRPr="00434B06">
        <w:rPr>
          <w:rFonts w:eastAsia="Times New Roman" w:cs="Times New Roman"/>
          <w:spacing w:val="-1"/>
          <w:szCs w:val="24"/>
        </w:rPr>
        <w:t>funkcijoms</w:t>
      </w:r>
      <w:r w:rsidRPr="00434B06">
        <w:rPr>
          <w:rFonts w:eastAsia="Times New Roman" w:cs="Times New Roman"/>
          <w:spacing w:val="-13"/>
          <w:szCs w:val="24"/>
        </w:rPr>
        <w:t xml:space="preserve"> </w:t>
      </w:r>
      <w:r w:rsidRPr="00434B06">
        <w:rPr>
          <w:rFonts w:eastAsia="Times New Roman" w:cs="Times New Roman"/>
          <w:spacing w:val="-1"/>
          <w:szCs w:val="24"/>
        </w:rPr>
        <w:t>ar</w:t>
      </w:r>
      <w:r w:rsidRPr="00434B06">
        <w:rPr>
          <w:rFonts w:eastAsia="Times New Roman" w:cs="Times New Roman"/>
          <w:spacing w:val="-13"/>
          <w:szCs w:val="24"/>
        </w:rPr>
        <w:t xml:space="preserve"> </w:t>
      </w:r>
      <w:r w:rsidRPr="00434B06">
        <w:rPr>
          <w:rFonts w:eastAsia="Times New Roman" w:cs="Times New Roman"/>
          <w:spacing w:val="-1"/>
          <w:szCs w:val="24"/>
        </w:rPr>
        <w:t>procedūroms,</w:t>
      </w:r>
      <w:r w:rsidRPr="00434B06">
        <w:rPr>
          <w:rFonts w:eastAsia="Times New Roman" w:cs="Times New Roman"/>
          <w:spacing w:val="-7"/>
          <w:szCs w:val="24"/>
        </w:rPr>
        <w:t xml:space="preserve"> </w:t>
      </w:r>
      <w:r w:rsidRPr="00434B06">
        <w:rPr>
          <w:rFonts w:eastAsia="Times New Roman" w:cs="Times New Roman"/>
          <w:spacing w:val="-1"/>
          <w:szCs w:val="24"/>
        </w:rPr>
        <w:t>numatytoms</w:t>
      </w:r>
      <w:r w:rsidRPr="00434B06">
        <w:rPr>
          <w:rFonts w:eastAsia="Times New Roman" w:cs="Times New Roman"/>
          <w:spacing w:val="-12"/>
          <w:szCs w:val="24"/>
        </w:rPr>
        <w:t xml:space="preserve"> </w:t>
      </w:r>
      <w:r w:rsidRPr="00434B06">
        <w:rPr>
          <w:rFonts w:eastAsia="Times New Roman" w:cs="Times New Roman"/>
          <w:spacing w:val="-1"/>
          <w:szCs w:val="24"/>
        </w:rPr>
        <w:t>šiems</w:t>
      </w:r>
      <w:r w:rsidRPr="00434B06">
        <w:rPr>
          <w:rFonts w:eastAsia="Times New Roman" w:cs="Times New Roman"/>
          <w:spacing w:val="-12"/>
          <w:szCs w:val="24"/>
        </w:rPr>
        <w:t xml:space="preserve"> </w:t>
      </w:r>
      <w:r w:rsidRPr="00434B06">
        <w:rPr>
          <w:rFonts w:eastAsia="Times New Roman" w:cs="Times New Roman"/>
          <w:spacing w:val="-1"/>
          <w:szCs w:val="24"/>
        </w:rPr>
        <w:t>subjektams</w:t>
      </w:r>
      <w:r w:rsidRPr="00434B06">
        <w:rPr>
          <w:rFonts w:eastAsia="Times New Roman" w:cs="Times New Roman"/>
          <w:spacing w:val="-13"/>
          <w:szCs w:val="24"/>
        </w:rPr>
        <w:t xml:space="preserve"> </w:t>
      </w:r>
      <w:r w:rsidRPr="00434B06">
        <w:rPr>
          <w:rFonts w:eastAsia="Times New Roman" w:cs="Times New Roman"/>
          <w:spacing w:val="-1"/>
          <w:szCs w:val="24"/>
        </w:rPr>
        <w:t>civilinės</w:t>
      </w:r>
      <w:r w:rsidRPr="00434B06">
        <w:rPr>
          <w:rFonts w:eastAsia="Times New Roman" w:cs="Times New Roman"/>
          <w:spacing w:val="-12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saugos</w:t>
      </w:r>
      <w:r w:rsidRPr="00434B06">
        <w:rPr>
          <w:rFonts w:eastAsia="Times New Roman" w:cs="Times New Roman"/>
          <w:spacing w:val="-6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srityje,</w:t>
      </w:r>
      <w:r w:rsidRPr="00434B06">
        <w:rPr>
          <w:rFonts w:eastAsia="Times New Roman" w:cs="Times New Roman"/>
          <w:spacing w:val="-7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įvertinti,</w:t>
      </w:r>
      <w:r w:rsidRPr="00434B06">
        <w:rPr>
          <w:rFonts w:eastAsia="Times New Roman" w:cs="Times New Roman"/>
          <w:spacing w:val="-6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tobulinti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ir mokytis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jas</w:t>
      </w:r>
      <w:r w:rsidRPr="00434B06">
        <w:rPr>
          <w:rFonts w:eastAsia="Times New Roman" w:cs="Times New Roman"/>
          <w:spacing w:val="8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vykdyti.</w:t>
      </w:r>
    </w:p>
    <w:p w14:paraId="78288766" w14:textId="77777777" w:rsidR="006200EB" w:rsidRPr="00434B06" w:rsidRDefault="006200EB" w:rsidP="00133EB6">
      <w:pPr>
        <w:widowControl w:val="0"/>
        <w:autoSpaceDE w:val="0"/>
        <w:autoSpaceDN w:val="0"/>
        <w:ind w:left="827"/>
        <w:rPr>
          <w:rFonts w:eastAsia="Times New Roman" w:cs="Times New Roman"/>
          <w:szCs w:val="24"/>
        </w:rPr>
      </w:pPr>
      <w:r w:rsidRPr="00434B06">
        <w:rPr>
          <w:rFonts w:eastAsia="Times New Roman" w:cs="Times New Roman"/>
          <w:szCs w:val="24"/>
        </w:rPr>
        <w:t>Ūkio</w:t>
      </w:r>
      <w:r w:rsidRPr="00434B06">
        <w:rPr>
          <w:rFonts w:eastAsia="Times New Roman" w:cs="Times New Roman"/>
          <w:spacing w:val="-3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subjekto,</w:t>
      </w:r>
      <w:r w:rsidRPr="00434B06">
        <w:rPr>
          <w:rFonts w:eastAsia="Times New Roman" w:cs="Times New Roman"/>
          <w:spacing w:val="2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kitos</w:t>
      </w:r>
      <w:r w:rsidRPr="00434B06">
        <w:rPr>
          <w:rFonts w:eastAsia="Times New Roman" w:cs="Times New Roman"/>
          <w:spacing w:val="-4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įstaigos</w:t>
      </w:r>
      <w:r w:rsidRPr="00434B06">
        <w:rPr>
          <w:rFonts w:eastAsia="Times New Roman" w:cs="Times New Roman"/>
          <w:spacing w:val="-5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darbuotojų</w:t>
      </w:r>
      <w:r w:rsidRPr="00434B06">
        <w:rPr>
          <w:rFonts w:eastAsia="Times New Roman" w:cs="Times New Roman"/>
          <w:spacing w:val="-2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pratybos</w:t>
      </w:r>
      <w:r w:rsidRPr="00434B06">
        <w:rPr>
          <w:rFonts w:eastAsia="Times New Roman" w:cs="Times New Roman"/>
          <w:spacing w:val="-4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organizuojamo</w:t>
      </w:r>
      <w:r w:rsidRPr="00434B06">
        <w:rPr>
          <w:rFonts w:eastAsia="Times New Roman" w:cs="Times New Roman"/>
          <w:spacing w:val="-2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periodiškumu:</w:t>
      </w:r>
    </w:p>
    <w:p w14:paraId="45DF5635" w14:textId="47BF8CF0" w:rsidR="006200EB" w:rsidRPr="00434B06" w:rsidRDefault="006200EB" w:rsidP="00133EB6">
      <w:pPr>
        <w:widowControl w:val="0"/>
        <w:numPr>
          <w:ilvl w:val="0"/>
          <w:numId w:val="3"/>
        </w:numPr>
        <w:tabs>
          <w:tab w:val="left" w:pos="1090"/>
        </w:tabs>
        <w:autoSpaceDE w:val="0"/>
        <w:autoSpaceDN w:val="0"/>
        <w:rPr>
          <w:rFonts w:eastAsia="Times New Roman" w:cs="Times New Roman"/>
          <w:szCs w:val="24"/>
        </w:rPr>
      </w:pPr>
      <w:r w:rsidRPr="00434B06">
        <w:rPr>
          <w:rFonts w:eastAsia="Times New Roman" w:cs="Times New Roman"/>
          <w:szCs w:val="24"/>
        </w:rPr>
        <w:t>Funkcinės</w:t>
      </w:r>
      <w:r w:rsidRPr="00434B06">
        <w:rPr>
          <w:rFonts w:eastAsia="Times New Roman" w:cs="Times New Roman"/>
          <w:spacing w:val="-3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pratybos</w:t>
      </w:r>
      <w:r w:rsidRPr="00434B06">
        <w:rPr>
          <w:rFonts w:eastAsia="Times New Roman" w:cs="Times New Roman"/>
          <w:spacing w:val="-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–</w:t>
      </w:r>
      <w:r w:rsidRPr="00434B06">
        <w:rPr>
          <w:rFonts w:eastAsia="Times New Roman" w:cs="Times New Roman"/>
          <w:spacing w:val="-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ne</w:t>
      </w:r>
      <w:r w:rsidRPr="00434B06">
        <w:rPr>
          <w:rFonts w:eastAsia="Times New Roman" w:cs="Times New Roman"/>
          <w:spacing w:val="-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rečiau kaip</w:t>
      </w:r>
      <w:r w:rsidRPr="00434B06">
        <w:rPr>
          <w:rFonts w:eastAsia="Times New Roman" w:cs="Times New Roman"/>
          <w:spacing w:val="-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kas</w:t>
      </w:r>
      <w:r w:rsidRPr="00434B06">
        <w:rPr>
          <w:rFonts w:eastAsia="Times New Roman" w:cs="Times New Roman"/>
          <w:spacing w:val="-2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dveji</w:t>
      </w:r>
      <w:r w:rsidRPr="00434B06">
        <w:rPr>
          <w:rFonts w:eastAsia="Times New Roman" w:cs="Times New Roman"/>
          <w:spacing w:val="-4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metai</w:t>
      </w:r>
      <w:r w:rsidR="00133EB6">
        <w:rPr>
          <w:rFonts w:eastAsia="Times New Roman" w:cs="Times New Roman"/>
          <w:szCs w:val="24"/>
        </w:rPr>
        <w:t>.</w:t>
      </w:r>
    </w:p>
    <w:p w14:paraId="6DCA0FB8" w14:textId="1B983A41" w:rsidR="006200EB" w:rsidRPr="00133EB6" w:rsidRDefault="006200EB" w:rsidP="00133EB6">
      <w:pPr>
        <w:widowControl w:val="0"/>
        <w:numPr>
          <w:ilvl w:val="0"/>
          <w:numId w:val="3"/>
        </w:numPr>
        <w:tabs>
          <w:tab w:val="left" w:pos="1097"/>
        </w:tabs>
        <w:autoSpaceDE w:val="0"/>
        <w:autoSpaceDN w:val="0"/>
        <w:ind w:left="103" w:right="117" w:firstLine="724"/>
        <w:jc w:val="both"/>
        <w:rPr>
          <w:rFonts w:eastAsia="Times New Roman" w:cs="Times New Roman"/>
          <w:szCs w:val="24"/>
        </w:rPr>
      </w:pPr>
      <w:r w:rsidRPr="00434B06">
        <w:rPr>
          <w:rFonts w:eastAsia="Times New Roman" w:cs="Times New Roman"/>
          <w:szCs w:val="24"/>
        </w:rPr>
        <w:t>Stalo pratybos – ne rečiau kaip vieną kartą per metus, išskyrus tuos metus, kai rengiamos</w:t>
      </w:r>
      <w:r w:rsidRPr="00434B06">
        <w:rPr>
          <w:rFonts w:eastAsia="Times New Roman" w:cs="Times New Roman"/>
          <w:spacing w:val="1"/>
          <w:szCs w:val="24"/>
        </w:rPr>
        <w:t xml:space="preserve"> </w:t>
      </w:r>
      <w:r w:rsidRPr="00434B06">
        <w:rPr>
          <w:rFonts w:eastAsia="Times New Roman" w:cs="Times New Roman"/>
          <w:szCs w:val="24"/>
        </w:rPr>
        <w:t>funkcinės pratybos.</w:t>
      </w:r>
    </w:p>
    <w:tbl>
      <w:tblPr>
        <w:tblStyle w:val="TableNormal3"/>
        <w:tblW w:w="963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4"/>
        <w:gridCol w:w="1561"/>
        <w:gridCol w:w="2406"/>
        <w:gridCol w:w="2831"/>
      </w:tblGrid>
      <w:tr w:rsidR="006200EB" w:rsidRPr="00434B06" w14:paraId="4A679B09" w14:textId="77777777" w:rsidTr="00133EB6">
        <w:trPr>
          <w:trHeight w:val="1274"/>
        </w:trPr>
        <w:tc>
          <w:tcPr>
            <w:tcW w:w="568" w:type="dxa"/>
          </w:tcPr>
          <w:p w14:paraId="7BCA000C" w14:textId="77777777" w:rsidR="006200EB" w:rsidRPr="00434B06" w:rsidRDefault="006200EB" w:rsidP="00133E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0F70D675" w14:textId="77777777" w:rsidR="006200EB" w:rsidRPr="00434B06" w:rsidRDefault="006200EB" w:rsidP="00133EB6">
            <w:pPr>
              <w:ind w:left="115" w:right="81" w:hanging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34B0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lt-LT"/>
              </w:rPr>
              <w:t>Eil.</w:t>
            </w:r>
            <w:r w:rsidRPr="00434B06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lt-LT"/>
              </w:rPr>
              <w:t xml:space="preserve"> </w:t>
            </w:r>
            <w:r w:rsidRPr="00434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Nr.</w:t>
            </w:r>
          </w:p>
        </w:tc>
        <w:tc>
          <w:tcPr>
            <w:tcW w:w="2264" w:type="dxa"/>
          </w:tcPr>
          <w:p w14:paraId="76DFF0FC" w14:textId="77777777" w:rsidR="006200EB" w:rsidRPr="00434B06" w:rsidRDefault="006200EB" w:rsidP="00133EB6">
            <w:pPr>
              <w:ind w:left="257" w:right="256" w:firstLine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34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Civilinės saugos</w:t>
            </w:r>
            <w:r w:rsidRPr="00434B0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lt-LT"/>
              </w:rPr>
              <w:t xml:space="preserve"> </w:t>
            </w:r>
            <w:r w:rsidRPr="00434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pratybų</w:t>
            </w:r>
            <w:r w:rsidRPr="00434B06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val="lt-LT"/>
              </w:rPr>
              <w:t xml:space="preserve"> </w:t>
            </w:r>
            <w:r w:rsidRPr="00434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atlikimo</w:t>
            </w:r>
            <w:r w:rsidRPr="00434B06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lt-LT"/>
              </w:rPr>
              <w:t xml:space="preserve"> </w:t>
            </w:r>
            <w:r w:rsidRPr="00434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data</w:t>
            </w:r>
          </w:p>
        </w:tc>
        <w:tc>
          <w:tcPr>
            <w:tcW w:w="1561" w:type="dxa"/>
          </w:tcPr>
          <w:p w14:paraId="082CF361" w14:textId="77777777" w:rsidR="006200EB" w:rsidRPr="00434B06" w:rsidRDefault="006200EB" w:rsidP="00133EB6">
            <w:pPr>
              <w:ind w:left="165" w:right="139" w:hanging="2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34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Darbuotojų,</w:t>
            </w:r>
            <w:r w:rsidRPr="00434B06">
              <w:rPr>
                <w:rFonts w:ascii="Times New Roman" w:eastAsia="Times New Roman" w:hAnsi="Times New Roman" w:cs="Times New Roman"/>
                <w:b/>
                <w:spacing w:val="-58"/>
                <w:sz w:val="24"/>
                <w:szCs w:val="24"/>
                <w:lang w:val="lt-LT"/>
              </w:rPr>
              <w:t xml:space="preserve"> </w:t>
            </w:r>
            <w:r w:rsidRPr="00434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dalyvavusių</w:t>
            </w:r>
            <w:r w:rsidRPr="00434B06">
              <w:rPr>
                <w:rFonts w:ascii="Times New Roman" w:eastAsia="Times New Roman" w:hAnsi="Times New Roman" w:cs="Times New Roman"/>
                <w:b/>
                <w:spacing w:val="-58"/>
                <w:sz w:val="24"/>
                <w:szCs w:val="24"/>
                <w:lang w:val="lt-LT"/>
              </w:rPr>
              <w:t xml:space="preserve"> </w:t>
            </w:r>
            <w:r w:rsidRPr="00434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pratybose,</w:t>
            </w:r>
          </w:p>
          <w:p w14:paraId="3F817F38" w14:textId="77777777" w:rsidR="006200EB" w:rsidRPr="00434B06" w:rsidRDefault="006200EB" w:rsidP="00133EB6">
            <w:pPr>
              <w:ind w:left="3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34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skaičius</w:t>
            </w:r>
          </w:p>
        </w:tc>
        <w:tc>
          <w:tcPr>
            <w:tcW w:w="2406" w:type="dxa"/>
          </w:tcPr>
          <w:p w14:paraId="65FA5CE9" w14:textId="77777777" w:rsidR="006200EB" w:rsidRPr="00434B06" w:rsidRDefault="006200EB" w:rsidP="00133E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50CB411E" w14:textId="77777777" w:rsidR="006200EB" w:rsidRPr="00434B06" w:rsidRDefault="006200EB" w:rsidP="00133EB6">
            <w:pPr>
              <w:ind w:left="486" w:right="4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34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Pratybų</w:t>
            </w:r>
            <w:r w:rsidRPr="00434B0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lt-LT"/>
              </w:rPr>
              <w:t xml:space="preserve"> </w:t>
            </w:r>
            <w:r w:rsidRPr="00434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tipas</w:t>
            </w:r>
          </w:p>
        </w:tc>
        <w:tc>
          <w:tcPr>
            <w:tcW w:w="2831" w:type="dxa"/>
          </w:tcPr>
          <w:p w14:paraId="208DFA03" w14:textId="77777777" w:rsidR="006200EB" w:rsidRPr="00434B06" w:rsidRDefault="006200EB" w:rsidP="00133E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01BCFDF7" w14:textId="77777777" w:rsidR="006200EB" w:rsidRPr="00434B06" w:rsidRDefault="006200EB" w:rsidP="00133EB6">
            <w:pPr>
              <w:ind w:left="256" w:right="2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34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Sekanti</w:t>
            </w:r>
            <w:r w:rsidRPr="00434B06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lt-LT"/>
              </w:rPr>
              <w:t xml:space="preserve"> </w:t>
            </w:r>
            <w:r w:rsidRPr="00434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pratybų data</w:t>
            </w:r>
          </w:p>
        </w:tc>
      </w:tr>
      <w:tr w:rsidR="006200EB" w:rsidRPr="00434B06" w14:paraId="5FF0390B" w14:textId="77777777" w:rsidTr="00133EB6">
        <w:trPr>
          <w:trHeight w:val="636"/>
        </w:trPr>
        <w:tc>
          <w:tcPr>
            <w:tcW w:w="568" w:type="dxa"/>
          </w:tcPr>
          <w:p w14:paraId="03B38BDB" w14:textId="77777777" w:rsidR="006200EB" w:rsidRPr="00434B06" w:rsidRDefault="006200EB" w:rsidP="00133EB6">
            <w:pPr>
              <w:ind w:right="18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34B0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2264" w:type="dxa"/>
          </w:tcPr>
          <w:p w14:paraId="1A090409" w14:textId="2751D98C" w:rsidR="006200EB" w:rsidRPr="00434B06" w:rsidRDefault="006200EB" w:rsidP="00133EB6">
            <w:pPr>
              <w:ind w:left="258" w:right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61" w:type="dxa"/>
          </w:tcPr>
          <w:p w14:paraId="66EC9EF0" w14:textId="77777777" w:rsidR="006200EB" w:rsidRPr="00434B06" w:rsidRDefault="006200EB" w:rsidP="00133EB6">
            <w:pPr>
              <w:ind w:left="635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06" w:type="dxa"/>
          </w:tcPr>
          <w:p w14:paraId="1E9A5CF1" w14:textId="77777777" w:rsidR="006200EB" w:rsidRPr="00434B06" w:rsidRDefault="006200EB" w:rsidP="00133EB6">
            <w:pPr>
              <w:ind w:left="486" w:right="4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34B0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Stalo</w:t>
            </w:r>
          </w:p>
        </w:tc>
        <w:tc>
          <w:tcPr>
            <w:tcW w:w="2831" w:type="dxa"/>
          </w:tcPr>
          <w:p w14:paraId="22EC57C7" w14:textId="77777777" w:rsidR="006200EB" w:rsidRPr="00434B06" w:rsidRDefault="006200EB" w:rsidP="00133EB6">
            <w:pPr>
              <w:ind w:left="250" w:right="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200EB" w:rsidRPr="00434B06" w14:paraId="6D827D87" w14:textId="77777777" w:rsidTr="00133EB6">
        <w:trPr>
          <w:trHeight w:val="557"/>
        </w:trPr>
        <w:tc>
          <w:tcPr>
            <w:tcW w:w="568" w:type="dxa"/>
          </w:tcPr>
          <w:p w14:paraId="1DC94D57" w14:textId="77777777" w:rsidR="006200EB" w:rsidRPr="00434B06" w:rsidRDefault="006200EB" w:rsidP="00133EB6">
            <w:pPr>
              <w:ind w:right="18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34B0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2264" w:type="dxa"/>
          </w:tcPr>
          <w:p w14:paraId="4EA8BD20" w14:textId="77777777" w:rsidR="006200EB" w:rsidRPr="00434B06" w:rsidRDefault="006200EB" w:rsidP="00133E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61" w:type="dxa"/>
          </w:tcPr>
          <w:p w14:paraId="3A6C4925" w14:textId="77777777" w:rsidR="006200EB" w:rsidRPr="00434B06" w:rsidRDefault="006200EB" w:rsidP="00133E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06" w:type="dxa"/>
          </w:tcPr>
          <w:p w14:paraId="673EE615" w14:textId="77777777" w:rsidR="006200EB" w:rsidRPr="00434B06" w:rsidRDefault="006200EB" w:rsidP="00133EB6">
            <w:pPr>
              <w:ind w:left="479" w:right="4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34B0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Funkcinės</w:t>
            </w:r>
          </w:p>
        </w:tc>
        <w:tc>
          <w:tcPr>
            <w:tcW w:w="2831" w:type="dxa"/>
          </w:tcPr>
          <w:p w14:paraId="730DA511" w14:textId="77777777" w:rsidR="006200EB" w:rsidRPr="00434B06" w:rsidRDefault="006200EB" w:rsidP="00133E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200EB" w:rsidRPr="00434B06" w14:paraId="1805B175" w14:textId="77777777" w:rsidTr="00133EB6">
        <w:trPr>
          <w:trHeight w:val="551"/>
        </w:trPr>
        <w:tc>
          <w:tcPr>
            <w:tcW w:w="568" w:type="dxa"/>
          </w:tcPr>
          <w:p w14:paraId="421683BA" w14:textId="77777777" w:rsidR="006200EB" w:rsidRPr="00434B06" w:rsidRDefault="006200EB" w:rsidP="00133EB6">
            <w:pPr>
              <w:ind w:right="18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34B0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2264" w:type="dxa"/>
          </w:tcPr>
          <w:p w14:paraId="74C84EC2" w14:textId="77777777" w:rsidR="006200EB" w:rsidRPr="00434B06" w:rsidRDefault="006200EB" w:rsidP="00133E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61" w:type="dxa"/>
          </w:tcPr>
          <w:p w14:paraId="438260A9" w14:textId="77777777" w:rsidR="006200EB" w:rsidRPr="00434B06" w:rsidRDefault="006200EB" w:rsidP="00133E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06" w:type="dxa"/>
          </w:tcPr>
          <w:p w14:paraId="7BC31AB8" w14:textId="77777777" w:rsidR="006200EB" w:rsidRPr="00434B06" w:rsidRDefault="006200EB" w:rsidP="00133EB6">
            <w:pPr>
              <w:ind w:left="486" w:right="4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34B0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Stalo</w:t>
            </w:r>
          </w:p>
        </w:tc>
        <w:tc>
          <w:tcPr>
            <w:tcW w:w="2831" w:type="dxa"/>
          </w:tcPr>
          <w:p w14:paraId="06E4F132" w14:textId="77777777" w:rsidR="006200EB" w:rsidRPr="00434B06" w:rsidRDefault="006200EB" w:rsidP="00133E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200EB" w:rsidRPr="00434B06" w14:paraId="4C37CB14" w14:textId="77777777" w:rsidTr="00133EB6">
        <w:trPr>
          <w:trHeight w:val="564"/>
        </w:trPr>
        <w:tc>
          <w:tcPr>
            <w:tcW w:w="568" w:type="dxa"/>
          </w:tcPr>
          <w:p w14:paraId="2D758203" w14:textId="77777777" w:rsidR="006200EB" w:rsidRPr="00434B06" w:rsidRDefault="006200EB" w:rsidP="00133EB6">
            <w:pPr>
              <w:ind w:right="18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34B0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2264" w:type="dxa"/>
          </w:tcPr>
          <w:p w14:paraId="100982E3" w14:textId="77777777" w:rsidR="006200EB" w:rsidRPr="00434B06" w:rsidRDefault="006200EB" w:rsidP="00133E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61" w:type="dxa"/>
          </w:tcPr>
          <w:p w14:paraId="57EEF11E" w14:textId="77777777" w:rsidR="006200EB" w:rsidRPr="00434B06" w:rsidRDefault="006200EB" w:rsidP="00133E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06" w:type="dxa"/>
          </w:tcPr>
          <w:p w14:paraId="04A4DDA6" w14:textId="77777777" w:rsidR="006200EB" w:rsidRPr="00434B06" w:rsidRDefault="006200EB" w:rsidP="00133EB6">
            <w:pPr>
              <w:ind w:left="479" w:right="4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34B0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Funkcinės</w:t>
            </w:r>
          </w:p>
        </w:tc>
        <w:tc>
          <w:tcPr>
            <w:tcW w:w="2831" w:type="dxa"/>
          </w:tcPr>
          <w:p w14:paraId="43D7E34D" w14:textId="77777777" w:rsidR="006200EB" w:rsidRPr="00434B06" w:rsidRDefault="006200EB" w:rsidP="00133E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3EE4344F" w14:textId="77777777" w:rsidR="00116E55" w:rsidRPr="00434B06" w:rsidRDefault="00116E55" w:rsidP="00133EB6">
      <w:pPr>
        <w:rPr>
          <w:rFonts w:cs="Times New Roman"/>
          <w:szCs w:val="24"/>
        </w:rPr>
      </w:pPr>
    </w:p>
    <w:p w14:paraId="53B79D27" w14:textId="77777777" w:rsidR="00116E55" w:rsidRPr="00434B06" w:rsidRDefault="00116E55" w:rsidP="00133EB6">
      <w:pPr>
        <w:rPr>
          <w:rFonts w:cs="Times New Roman"/>
          <w:szCs w:val="24"/>
        </w:rPr>
      </w:pPr>
    </w:p>
    <w:p w14:paraId="4614D4EF" w14:textId="585D4550" w:rsidR="00116E55" w:rsidRPr="00434B06" w:rsidRDefault="00434B06" w:rsidP="00133EB6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________________</w:t>
      </w:r>
    </w:p>
    <w:sectPr w:rsidR="00116E55" w:rsidRPr="00434B0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9030D"/>
    <w:multiLevelType w:val="hybridMultilevel"/>
    <w:tmpl w:val="4C50169A"/>
    <w:lvl w:ilvl="0" w:tplc="51E67902">
      <w:start w:val="1"/>
      <w:numFmt w:val="decimal"/>
      <w:lvlText w:val="%1)"/>
      <w:lvlJc w:val="left"/>
      <w:pPr>
        <w:ind w:left="1089" w:hanging="2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9EF813D2">
      <w:numFmt w:val="bullet"/>
      <w:lvlText w:val="•"/>
      <w:lvlJc w:val="left"/>
      <w:pPr>
        <w:ind w:left="1958" w:hanging="263"/>
      </w:pPr>
      <w:rPr>
        <w:rFonts w:hint="default"/>
        <w:lang w:val="lt-LT" w:eastAsia="en-US" w:bidi="ar-SA"/>
      </w:rPr>
    </w:lvl>
    <w:lvl w:ilvl="2" w:tplc="D8E6972C">
      <w:numFmt w:val="bullet"/>
      <w:lvlText w:val="•"/>
      <w:lvlJc w:val="left"/>
      <w:pPr>
        <w:ind w:left="2836" w:hanging="263"/>
      </w:pPr>
      <w:rPr>
        <w:rFonts w:hint="default"/>
        <w:lang w:val="lt-LT" w:eastAsia="en-US" w:bidi="ar-SA"/>
      </w:rPr>
    </w:lvl>
    <w:lvl w:ilvl="3" w:tplc="E15E69F0">
      <w:numFmt w:val="bullet"/>
      <w:lvlText w:val="•"/>
      <w:lvlJc w:val="left"/>
      <w:pPr>
        <w:ind w:left="3714" w:hanging="263"/>
      </w:pPr>
      <w:rPr>
        <w:rFonts w:hint="default"/>
        <w:lang w:val="lt-LT" w:eastAsia="en-US" w:bidi="ar-SA"/>
      </w:rPr>
    </w:lvl>
    <w:lvl w:ilvl="4" w:tplc="94D6715C">
      <w:numFmt w:val="bullet"/>
      <w:lvlText w:val="•"/>
      <w:lvlJc w:val="left"/>
      <w:pPr>
        <w:ind w:left="4593" w:hanging="263"/>
      </w:pPr>
      <w:rPr>
        <w:rFonts w:hint="default"/>
        <w:lang w:val="lt-LT" w:eastAsia="en-US" w:bidi="ar-SA"/>
      </w:rPr>
    </w:lvl>
    <w:lvl w:ilvl="5" w:tplc="7054E8BE">
      <w:numFmt w:val="bullet"/>
      <w:lvlText w:val="•"/>
      <w:lvlJc w:val="left"/>
      <w:pPr>
        <w:ind w:left="5471" w:hanging="263"/>
      </w:pPr>
      <w:rPr>
        <w:rFonts w:hint="default"/>
        <w:lang w:val="lt-LT" w:eastAsia="en-US" w:bidi="ar-SA"/>
      </w:rPr>
    </w:lvl>
    <w:lvl w:ilvl="6" w:tplc="5DF28808">
      <w:numFmt w:val="bullet"/>
      <w:lvlText w:val="•"/>
      <w:lvlJc w:val="left"/>
      <w:pPr>
        <w:ind w:left="6349" w:hanging="263"/>
      </w:pPr>
      <w:rPr>
        <w:rFonts w:hint="default"/>
        <w:lang w:val="lt-LT" w:eastAsia="en-US" w:bidi="ar-SA"/>
      </w:rPr>
    </w:lvl>
    <w:lvl w:ilvl="7" w:tplc="097C552C">
      <w:numFmt w:val="bullet"/>
      <w:lvlText w:val="•"/>
      <w:lvlJc w:val="left"/>
      <w:pPr>
        <w:ind w:left="7228" w:hanging="263"/>
      </w:pPr>
      <w:rPr>
        <w:rFonts w:hint="default"/>
        <w:lang w:val="lt-LT" w:eastAsia="en-US" w:bidi="ar-SA"/>
      </w:rPr>
    </w:lvl>
    <w:lvl w:ilvl="8" w:tplc="D2C0B0A0">
      <w:numFmt w:val="bullet"/>
      <w:lvlText w:val="•"/>
      <w:lvlJc w:val="left"/>
      <w:pPr>
        <w:ind w:left="8106" w:hanging="263"/>
      </w:pPr>
      <w:rPr>
        <w:rFonts w:hint="default"/>
        <w:lang w:val="lt-LT" w:eastAsia="en-US" w:bidi="ar-SA"/>
      </w:rPr>
    </w:lvl>
  </w:abstractNum>
  <w:abstractNum w:abstractNumId="1" w15:restartNumberingAfterBreak="0">
    <w:nsid w:val="46796420"/>
    <w:multiLevelType w:val="hybridMultilevel"/>
    <w:tmpl w:val="D2BAC03C"/>
    <w:lvl w:ilvl="0" w:tplc="517461C4">
      <w:start w:val="1"/>
      <w:numFmt w:val="decimal"/>
      <w:lvlText w:val="%1."/>
      <w:lvlJc w:val="left"/>
      <w:pPr>
        <w:ind w:left="65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3AD45D96">
      <w:start w:val="1"/>
      <w:numFmt w:val="decimal"/>
      <w:lvlText w:val="%2)"/>
      <w:lvlJc w:val="left"/>
      <w:pPr>
        <w:ind w:left="103" w:hanging="3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 w:tplc="CCEC21E0">
      <w:numFmt w:val="bullet"/>
      <w:lvlText w:val="•"/>
      <w:lvlJc w:val="left"/>
      <w:pPr>
        <w:ind w:left="1682" w:hanging="327"/>
      </w:pPr>
      <w:rPr>
        <w:rFonts w:hint="default"/>
        <w:lang w:val="lt-LT" w:eastAsia="en-US" w:bidi="ar-SA"/>
      </w:rPr>
    </w:lvl>
    <w:lvl w:ilvl="3" w:tplc="FAAAE4D4">
      <w:numFmt w:val="bullet"/>
      <w:lvlText w:val="•"/>
      <w:lvlJc w:val="left"/>
      <w:pPr>
        <w:ind w:left="2705" w:hanging="327"/>
      </w:pPr>
      <w:rPr>
        <w:rFonts w:hint="default"/>
        <w:lang w:val="lt-LT" w:eastAsia="en-US" w:bidi="ar-SA"/>
      </w:rPr>
    </w:lvl>
    <w:lvl w:ilvl="4" w:tplc="55FAC160">
      <w:numFmt w:val="bullet"/>
      <w:lvlText w:val="•"/>
      <w:lvlJc w:val="left"/>
      <w:pPr>
        <w:ind w:left="3727" w:hanging="327"/>
      </w:pPr>
      <w:rPr>
        <w:rFonts w:hint="default"/>
        <w:lang w:val="lt-LT" w:eastAsia="en-US" w:bidi="ar-SA"/>
      </w:rPr>
    </w:lvl>
    <w:lvl w:ilvl="5" w:tplc="F5382462">
      <w:numFmt w:val="bullet"/>
      <w:lvlText w:val="•"/>
      <w:lvlJc w:val="left"/>
      <w:pPr>
        <w:ind w:left="4750" w:hanging="327"/>
      </w:pPr>
      <w:rPr>
        <w:rFonts w:hint="default"/>
        <w:lang w:val="lt-LT" w:eastAsia="en-US" w:bidi="ar-SA"/>
      </w:rPr>
    </w:lvl>
    <w:lvl w:ilvl="6" w:tplc="0AFCD386">
      <w:numFmt w:val="bullet"/>
      <w:lvlText w:val="•"/>
      <w:lvlJc w:val="left"/>
      <w:pPr>
        <w:ind w:left="5772" w:hanging="327"/>
      </w:pPr>
      <w:rPr>
        <w:rFonts w:hint="default"/>
        <w:lang w:val="lt-LT" w:eastAsia="en-US" w:bidi="ar-SA"/>
      </w:rPr>
    </w:lvl>
    <w:lvl w:ilvl="7" w:tplc="7484804A">
      <w:numFmt w:val="bullet"/>
      <w:lvlText w:val="•"/>
      <w:lvlJc w:val="left"/>
      <w:pPr>
        <w:ind w:left="6795" w:hanging="327"/>
      </w:pPr>
      <w:rPr>
        <w:rFonts w:hint="default"/>
        <w:lang w:val="lt-LT" w:eastAsia="en-US" w:bidi="ar-SA"/>
      </w:rPr>
    </w:lvl>
    <w:lvl w:ilvl="8" w:tplc="01B82D50">
      <w:numFmt w:val="bullet"/>
      <w:lvlText w:val="•"/>
      <w:lvlJc w:val="left"/>
      <w:pPr>
        <w:ind w:left="7817" w:hanging="327"/>
      </w:pPr>
      <w:rPr>
        <w:rFonts w:hint="default"/>
        <w:lang w:val="lt-LT" w:eastAsia="en-US" w:bidi="ar-SA"/>
      </w:rPr>
    </w:lvl>
  </w:abstractNum>
  <w:abstractNum w:abstractNumId="2" w15:restartNumberingAfterBreak="0">
    <w:nsid w:val="620812CB"/>
    <w:multiLevelType w:val="hybridMultilevel"/>
    <w:tmpl w:val="59E8772E"/>
    <w:lvl w:ilvl="0" w:tplc="853E3754">
      <w:start w:val="1"/>
      <w:numFmt w:val="upperRoman"/>
      <w:lvlText w:val="%1."/>
      <w:lvlJc w:val="left"/>
      <w:pPr>
        <w:ind w:left="1629" w:hanging="717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lt-LT" w:eastAsia="en-US" w:bidi="ar-SA"/>
      </w:rPr>
    </w:lvl>
    <w:lvl w:ilvl="1" w:tplc="E8C8F23E">
      <w:numFmt w:val="bullet"/>
      <w:lvlText w:val="•"/>
      <w:lvlJc w:val="left"/>
      <w:pPr>
        <w:ind w:left="2444" w:hanging="717"/>
      </w:pPr>
      <w:rPr>
        <w:rFonts w:hint="default"/>
        <w:lang w:val="lt-LT" w:eastAsia="en-US" w:bidi="ar-SA"/>
      </w:rPr>
    </w:lvl>
    <w:lvl w:ilvl="2" w:tplc="D2F0F884">
      <w:numFmt w:val="bullet"/>
      <w:lvlText w:val="•"/>
      <w:lvlJc w:val="left"/>
      <w:pPr>
        <w:ind w:left="3268" w:hanging="717"/>
      </w:pPr>
      <w:rPr>
        <w:rFonts w:hint="default"/>
        <w:lang w:val="lt-LT" w:eastAsia="en-US" w:bidi="ar-SA"/>
      </w:rPr>
    </w:lvl>
    <w:lvl w:ilvl="3" w:tplc="73621256">
      <w:numFmt w:val="bullet"/>
      <w:lvlText w:val="•"/>
      <w:lvlJc w:val="left"/>
      <w:pPr>
        <w:ind w:left="4092" w:hanging="717"/>
      </w:pPr>
      <w:rPr>
        <w:rFonts w:hint="default"/>
        <w:lang w:val="lt-LT" w:eastAsia="en-US" w:bidi="ar-SA"/>
      </w:rPr>
    </w:lvl>
    <w:lvl w:ilvl="4" w:tplc="D9F87B14">
      <w:numFmt w:val="bullet"/>
      <w:lvlText w:val="•"/>
      <w:lvlJc w:val="left"/>
      <w:pPr>
        <w:ind w:left="4917" w:hanging="717"/>
      </w:pPr>
      <w:rPr>
        <w:rFonts w:hint="default"/>
        <w:lang w:val="lt-LT" w:eastAsia="en-US" w:bidi="ar-SA"/>
      </w:rPr>
    </w:lvl>
    <w:lvl w:ilvl="5" w:tplc="0B3A0986">
      <w:numFmt w:val="bullet"/>
      <w:lvlText w:val="•"/>
      <w:lvlJc w:val="left"/>
      <w:pPr>
        <w:ind w:left="5741" w:hanging="717"/>
      </w:pPr>
      <w:rPr>
        <w:rFonts w:hint="default"/>
        <w:lang w:val="lt-LT" w:eastAsia="en-US" w:bidi="ar-SA"/>
      </w:rPr>
    </w:lvl>
    <w:lvl w:ilvl="6" w:tplc="D9F2D0B6">
      <w:numFmt w:val="bullet"/>
      <w:lvlText w:val="•"/>
      <w:lvlJc w:val="left"/>
      <w:pPr>
        <w:ind w:left="6565" w:hanging="717"/>
      </w:pPr>
      <w:rPr>
        <w:rFonts w:hint="default"/>
        <w:lang w:val="lt-LT" w:eastAsia="en-US" w:bidi="ar-SA"/>
      </w:rPr>
    </w:lvl>
    <w:lvl w:ilvl="7" w:tplc="4B4284F6">
      <w:numFmt w:val="bullet"/>
      <w:lvlText w:val="•"/>
      <w:lvlJc w:val="left"/>
      <w:pPr>
        <w:ind w:left="7390" w:hanging="717"/>
      </w:pPr>
      <w:rPr>
        <w:rFonts w:hint="default"/>
        <w:lang w:val="lt-LT" w:eastAsia="en-US" w:bidi="ar-SA"/>
      </w:rPr>
    </w:lvl>
    <w:lvl w:ilvl="8" w:tplc="59825140">
      <w:numFmt w:val="bullet"/>
      <w:lvlText w:val="•"/>
      <w:lvlJc w:val="left"/>
      <w:pPr>
        <w:ind w:left="8214" w:hanging="717"/>
      </w:pPr>
      <w:rPr>
        <w:rFonts w:hint="default"/>
        <w:lang w:val="lt-LT" w:eastAsia="en-US" w:bidi="ar-SA"/>
      </w:rPr>
    </w:lvl>
  </w:abstractNum>
  <w:num w:numId="1" w16cid:durableId="80110058">
    <w:abstractNumId w:val="2"/>
  </w:num>
  <w:num w:numId="2" w16cid:durableId="1083262283">
    <w:abstractNumId w:val="1"/>
  </w:num>
  <w:num w:numId="3" w16cid:durableId="2143308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E55"/>
    <w:rsid w:val="00072FE3"/>
    <w:rsid w:val="00116E55"/>
    <w:rsid w:val="00133EB6"/>
    <w:rsid w:val="001766CB"/>
    <w:rsid w:val="0023401A"/>
    <w:rsid w:val="00356306"/>
    <w:rsid w:val="00434B06"/>
    <w:rsid w:val="006200EB"/>
    <w:rsid w:val="00827589"/>
    <w:rsid w:val="0092026A"/>
    <w:rsid w:val="00A94032"/>
    <w:rsid w:val="00CD620C"/>
    <w:rsid w:val="00EA0E51"/>
    <w:rsid w:val="00EC5728"/>
    <w:rsid w:val="00F9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4F99D"/>
  <w15:docId w15:val="{66D72F44-FD63-4A25-A681-F4F263CA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6E55"/>
    <w:pPr>
      <w:widowControl w:val="0"/>
      <w:autoSpaceDE w:val="0"/>
      <w:autoSpaceDN w:val="0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2026A"/>
    <w:pPr>
      <w:widowControl w:val="0"/>
      <w:autoSpaceDE w:val="0"/>
      <w:autoSpaceDN w:val="0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200EB"/>
    <w:pPr>
      <w:widowControl w:val="0"/>
      <w:autoSpaceDE w:val="0"/>
      <w:autoSpaceDN w:val="0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6200EB"/>
    <w:pPr>
      <w:widowControl w:val="0"/>
      <w:autoSpaceDE w:val="0"/>
      <w:autoSpaceDN w:val="0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853</Words>
  <Characters>5123</Characters>
  <Application>Microsoft Office Word</Application>
  <DocSecurity>0</DocSecurity>
  <Lines>42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Sedbarai</dc:creator>
  <cp:lastModifiedBy>Jūratė Sveikauskienė</cp:lastModifiedBy>
  <cp:revision>2</cp:revision>
  <dcterms:created xsi:type="dcterms:W3CDTF">2022-05-12T13:25:00Z</dcterms:created>
  <dcterms:modified xsi:type="dcterms:W3CDTF">2022-05-12T13:25:00Z</dcterms:modified>
</cp:coreProperties>
</file>