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092C" w:rsidRDefault="00A3092C" w:rsidP="00A3092C">
      <w:pPr>
        <w:jc w:val="center"/>
        <w:rPr>
          <w:rFonts w:ascii="Times New Roman" w:hAnsi="Times New Roman" w:cs="Times New Roman"/>
          <w:b/>
        </w:rPr>
      </w:pPr>
      <w:r>
        <w:rPr>
          <w:rFonts w:ascii="Times New Roman" w:hAnsi="Times New Roman" w:cs="Times New Roman"/>
          <w:b/>
        </w:rPr>
        <w:t>IGNALINOS R. VIDIŠKIŲ GIMNAZIJA</w:t>
      </w:r>
    </w:p>
    <w:p w:rsidR="00A3092C" w:rsidRDefault="00A3092C" w:rsidP="00A3092C">
      <w:pPr>
        <w:jc w:val="center"/>
        <w:rPr>
          <w:rFonts w:ascii="Times New Roman" w:hAnsi="Times New Roman" w:cs="Times New Roman"/>
          <w:b/>
        </w:rPr>
      </w:pPr>
    </w:p>
    <w:p w:rsidR="00A3092C" w:rsidRDefault="00A3092C" w:rsidP="00A3092C">
      <w:pPr>
        <w:jc w:val="center"/>
        <w:rPr>
          <w:rFonts w:ascii="Times New Roman" w:hAnsi="Times New Roman" w:cs="Times New Roman"/>
          <w:b/>
        </w:rPr>
      </w:pPr>
      <w:r w:rsidRPr="00CD681A">
        <w:rPr>
          <w:rFonts w:ascii="Times New Roman" w:hAnsi="Times New Roman" w:cs="Times New Roman"/>
          <w:b/>
        </w:rPr>
        <w:t>MOKINIŲ MOKYMOSI PASIEKIMŲ IR PAŽANGOS VERTINIMO APRAŠAS</w:t>
      </w:r>
    </w:p>
    <w:p w:rsidR="00A3092C" w:rsidRPr="0043682E" w:rsidRDefault="00A3092C" w:rsidP="00A3092C">
      <w:pPr>
        <w:jc w:val="center"/>
        <w:rPr>
          <w:rFonts w:ascii="Times New Roman" w:hAnsi="Times New Roman" w:cs="Times New Roman"/>
          <w:b/>
          <w:sz w:val="24"/>
          <w:szCs w:val="24"/>
        </w:rPr>
      </w:pPr>
      <w:r w:rsidRPr="0043682E">
        <w:rPr>
          <w:rFonts w:ascii="Times New Roman" w:hAnsi="Times New Roman" w:cs="Times New Roman"/>
          <w:b/>
          <w:sz w:val="24"/>
          <w:szCs w:val="24"/>
        </w:rPr>
        <w:t>ANGLŲ KALBOS PAMOKOSE</w:t>
      </w:r>
    </w:p>
    <w:p w:rsidR="00A3092C" w:rsidRPr="0043682E" w:rsidRDefault="00A3092C" w:rsidP="00A3092C">
      <w:pPr>
        <w:pStyle w:val="Sraopastraipa"/>
        <w:numPr>
          <w:ilvl w:val="0"/>
          <w:numId w:val="1"/>
        </w:numPr>
        <w:rPr>
          <w:rFonts w:ascii="Times New Roman" w:hAnsi="Times New Roman" w:cs="Times New Roman"/>
          <w:b/>
          <w:sz w:val="24"/>
          <w:szCs w:val="24"/>
        </w:rPr>
      </w:pPr>
      <w:r w:rsidRPr="0043682E">
        <w:rPr>
          <w:rFonts w:ascii="Times New Roman" w:hAnsi="Times New Roman" w:cs="Times New Roman"/>
          <w:sz w:val="24"/>
          <w:szCs w:val="24"/>
        </w:rPr>
        <w:t xml:space="preserve">Vertinant mokinių pasiekimus ir pažangą vadovaujamasi Ignalinos r. Vidiškių gimnazijos mokinių pažangos ir pasiekimų vertinimo tvarkos aprašu, patvirtintu gimnazijaus direktoriaus 2016 m.  rugpjūčio </w:t>
      </w:r>
      <w:r w:rsidRPr="0043682E">
        <w:rPr>
          <w:rFonts w:ascii="Times New Roman" w:hAnsi="Times New Roman" w:cs="Times New Roman"/>
          <w:sz w:val="24"/>
          <w:szCs w:val="24"/>
          <w:lang w:val="en-US"/>
        </w:rPr>
        <w:t>3</w:t>
      </w:r>
      <w:r w:rsidRPr="0043682E">
        <w:rPr>
          <w:rFonts w:ascii="Times New Roman" w:hAnsi="Times New Roman" w:cs="Times New Roman"/>
          <w:sz w:val="24"/>
          <w:szCs w:val="24"/>
        </w:rPr>
        <w:t>0 d. įsakymu Nr. V-</w:t>
      </w:r>
      <w:r w:rsidRPr="0043682E">
        <w:rPr>
          <w:rFonts w:ascii="Times New Roman" w:hAnsi="Times New Roman" w:cs="Times New Roman"/>
          <w:sz w:val="24"/>
          <w:szCs w:val="24"/>
          <w:lang w:val="en-US"/>
        </w:rPr>
        <w:t>49.</w:t>
      </w:r>
    </w:p>
    <w:p w:rsidR="00A3092C" w:rsidRPr="0043682E" w:rsidRDefault="00A3092C" w:rsidP="00A3092C">
      <w:pPr>
        <w:spacing w:after="0" w:line="240" w:lineRule="auto"/>
        <w:rPr>
          <w:rFonts w:ascii="Times New Roman" w:eastAsia="Times New Roman" w:hAnsi="Times New Roman" w:cs="Times New Roman"/>
          <w:sz w:val="24"/>
          <w:szCs w:val="24"/>
          <w:lang w:eastAsia="lt-LT"/>
        </w:rPr>
      </w:pPr>
      <w:r w:rsidRPr="0043682E">
        <w:rPr>
          <w:rFonts w:ascii="Times New Roman" w:hAnsi="Times New Roman" w:cs="Times New Roman"/>
          <w:b/>
          <w:sz w:val="24"/>
          <w:szCs w:val="24"/>
        </w:rPr>
        <w:t xml:space="preserve">2.Vertinimo planavimas: </w:t>
      </w:r>
      <w:r w:rsidRPr="0043682E">
        <w:rPr>
          <w:rFonts w:ascii="Times New Roman" w:hAnsi="Times New Roman" w:cs="Times New Roman"/>
          <w:sz w:val="24"/>
          <w:szCs w:val="24"/>
        </w:rPr>
        <w:t xml:space="preserve">Teminiuose planuose numatyta kontroliniai darbai išėjus temą ar skyrių. Tai diktantai, rašiniai, gramatinės užduotys. Informuojami pradedant temą, skyrių, konkreti data nurodoma prieš savaitę, dar tikslinama prieš dieną. Vertinama remiantis </w:t>
      </w:r>
      <w:r w:rsidRPr="0043682E">
        <w:rPr>
          <w:rFonts w:ascii="Times New Roman" w:eastAsia="Times New Roman" w:hAnsi="Times New Roman" w:cs="Times New Roman"/>
          <w:sz w:val="24"/>
          <w:szCs w:val="24"/>
          <w:lang w:eastAsia="lt-LT"/>
        </w:rPr>
        <w:t xml:space="preserve">vadovaujamasi Bendrosiomis </w:t>
      </w:r>
    </w:p>
    <w:p w:rsidR="00A3092C" w:rsidRPr="0043682E" w:rsidRDefault="00A3092C" w:rsidP="00A3092C">
      <w:pPr>
        <w:spacing w:after="0" w:line="240" w:lineRule="auto"/>
        <w:rPr>
          <w:rFonts w:ascii="Times New Roman" w:eastAsia="Times New Roman" w:hAnsi="Times New Roman" w:cs="Times New Roman"/>
          <w:sz w:val="24"/>
          <w:szCs w:val="24"/>
          <w:lang w:eastAsia="lt-LT"/>
        </w:rPr>
      </w:pPr>
      <w:r w:rsidRPr="0043682E">
        <w:rPr>
          <w:rFonts w:ascii="Times New Roman" w:eastAsia="Times New Roman" w:hAnsi="Times New Roman" w:cs="Times New Roman"/>
          <w:sz w:val="24"/>
          <w:szCs w:val="24"/>
          <w:lang w:eastAsia="lt-LT"/>
        </w:rPr>
        <w:t>programomis, Išsilavinimo standartais, diktantų, rašinių , atpasakojimų vertinimo normomis.</w:t>
      </w:r>
    </w:p>
    <w:p w:rsidR="00A3092C" w:rsidRPr="0043682E" w:rsidRDefault="00A3092C" w:rsidP="00A3092C">
      <w:pPr>
        <w:rPr>
          <w:rFonts w:ascii="Times New Roman" w:hAnsi="Times New Roman" w:cs="Times New Roman"/>
          <w:b/>
          <w:sz w:val="24"/>
          <w:szCs w:val="24"/>
        </w:rPr>
      </w:pPr>
      <w:r w:rsidRPr="0043682E">
        <w:rPr>
          <w:rFonts w:ascii="Times New Roman" w:hAnsi="Times New Roman" w:cs="Times New Roman"/>
          <w:b/>
          <w:sz w:val="24"/>
          <w:szCs w:val="24"/>
        </w:rPr>
        <w:t>3.Vertinimo vykdymas:</w:t>
      </w:r>
    </w:p>
    <w:p w:rsidR="00A3092C" w:rsidRPr="004108F3" w:rsidRDefault="00A3092C" w:rsidP="00A3092C">
      <w:pPr>
        <w:spacing w:after="0" w:line="240" w:lineRule="auto"/>
        <w:rPr>
          <w:rFonts w:ascii="Times New Roman" w:eastAsia="Times New Roman" w:hAnsi="Times New Roman" w:cs="Times New Roman"/>
          <w:sz w:val="24"/>
          <w:szCs w:val="24"/>
          <w:lang w:eastAsia="lt-LT"/>
        </w:rPr>
      </w:pPr>
      <w:r w:rsidRPr="004108F3">
        <w:rPr>
          <w:rFonts w:ascii="Times New Roman" w:hAnsi="Times New Roman" w:cs="Times New Roman"/>
          <w:b/>
          <w:sz w:val="24"/>
          <w:szCs w:val="24"/>
        </w:rPr>
        <w:t>3.1.</w:t>
      </w:r>
      <w:r w:rsidRPr="004108F3">
        <w:rPr>
          <w:rFonts w:ascii="Times New Roman" w:hAnsi="Times New Roman" w:cs="Times New Roman"/>
          <w:sz w:val="24"/>
          <w:szCs w:val="24"/>
        </w:rPr>
        <w:t xml:space="preserve"> </w:t>
      </w:r>
      <w:r w:rsidRPr="004108F3">
        <w:rPr>
          <w:rFonts w:ascii="Times New Roman" w:hAnsi="Times New Roman" w:cs="Times New Roman"/>
          <w:b/>
          <w:sz w:val="24"/>
          <w:szCs w:val="24"/>
        </w:rPr>
        <w:t xml:space="preserve">Formuojamasis vertinimas </w:t>
      </w:r>
      <w:r w:rsidRPr="004108F3">
        <w:rPr>
          <w:i/>
          <w:sz w:val="24"/>
          <w:szCs w:val="24"/>
        </w:rPr>
        <w:t xml:space="preserve">– </w:t>
      </w:r>
      <w:r w:rsidRPr="004108F3">
        <w:rPr>
          <w:rFonts w:ascii="Times New Roman" w:hAnsi="Times New Roman" w:cs="Times New Roman"/>
          <w:sz w:val="24"/>
          <w:szCs w:val="24"/>
        </w:rPr>
        <w:t xml:space="preserve">taikomas siekiant įtvirtinti moksleivio daromą pažangą, </w:t>
      </w:r>
      <w:r>
        <w:rPr>
          <w:rFonts w:ascii="Times New Roman" w:hAnsi="Times New Roman" w:cs="Times New Roman"/>
          <w:sz w:val="24"/>
          <w:szCs w:val="24"/>
        </w:rPr>
        <w:t xml:space="preserve"> </w:t>
      </w:r>
      <w:r w:rsidRPr="004108F3">
        <w:rPr>
          <w:rFonts w:ascii="Times New Roman" w:hAnsi="Times New Roman" w:cs="Times New Roman"/>
          <w:sz w:val="24"/>
          <w:szCs w:val="24"/>
        </w:rPr>
        <w:t xml:space="preserve">numatyti        ateities ugdymo(si) kryptį. Jis nesiejamas su pažymiu. Mokytojo komentarai raštu ir žodžiu </w:t>
      </w:r>
      <w:r w:rsidRPr="004108F3">
        <w:rPr>
          <w:rFonts w:ascii="Times New Roman" w:eastAsia="Times New Roman" w:hAnsi="Times New Roman" w:cs="Times New Roman"/>
          <w:sz w:val="24"/>
          <w:szCs w:val="24"/>
          <w:lang w:eastAsia="lt-LT"/>
        </w:rPr>
        <w:t>leidžia mokiniui suteikti pagalbą, padeda numatyti mokymosi perspektyvą, pastiprinti daromą pažangą, skatina mokinius mokytis analizuoti esamus pasiekimus ar mokymosi spragas, sudaro galimybes mokiniams ir mokytojams geranoriškai bendradarbiauti.</w:t>
      </w:r>
    </w:p>
    <w:p w:rsidR="00A3092C" w:rsidRPr="004108F3" w:rsidRDefault="00A3092C" w:rsidP="00A3092C">
      <w:pPr>
        <w:spacing w:after="0" w:line="240" w:lineRule="auto"/>
        <w:ind w:left="774"/>
        <w:rPr>
          <w:rFonts w:ascii="Times New Roman" w:eastAsia="Times New Roman" w:hAnsi="Times New Roman" w:cs="Times New Roman"/>
          <w:sz w:val="24"/>
          <w:szCs w:val="24"/>
          <w:lang w:eastAsia="lt-LT"/>
        </w:rPr>
      </w:pPr>
    </w:p>
    <w:p w:rsidR="00A3092C" w:rsidRDefault="00A3092C" w:rsidP="00A3092C">
      <w:pPr>
        <w:pStyle w:val="Sraopastraipa"/>
        <w:numPr>
          <w:ilvl w:val="1"/>
          <w:numId w:val="2"/>
        </w:numPr>
        <w:spacing w:line="240" w:lineRule="auto"/>
        <w:ind w:left="360"/>
        <w:rPr>
          <w:rFonts w:ascii="Times New Roman" w:hAnsi="Times New Roman" w:cs="Times New Roman"/>
          <w:sz w:val="24"/>
          <w:szCs w:val="24"/>
        </w:rPr>
      </w:pPr>
      <w:r w:rsidRPr="004108F3">
        <w:rPr>
          <w:rFonts w:ascii="Times New Roman" w:hAnsi="Times New Roman" w:cs="Times New Roman"/>
          <w:b/>
          <w:sz w:val="24"/>
          <w:szCs w:val="24"/>
        </w:rPr>
        <w:t xml:space="preserve"> Diagnostinis vertinimas</w:t>
      </w:r>
      <w:r w:rsidRPr="004108F3">
        <w:rPr>
          <w:rFonts w:ascii="Times New Roman" w:hAnsi="Times New Roman" w:cs="Times New Roman"/>
          <w:sz w:val="24"/>
          <w:szCs w:val="24"/>
        </w:rPr>
        <w:t>, tai vertinimas (testų rašymas), kuriuo naudojuosi siekiant sužinoti mokinio pasiekimus ir daromą pažangą baigus anglų kalbos programos temą, skyrių. Testuose atliktų skaitymo, rašymo bei klausymo užduočių rezultatai padeda išsiaiškinti mokymosi galimybes arba spragas, numatyti tolesnius mokymosi žingsnius, diferencijuoti/individualizuoti ugdymo turinį.</w:t>
      </w:r>
    </w:p>
    <w:p w:rsidR="00A3092C" w:rsidRPr="00B52D6A" w:rsidRDefault="00A3092C" w:rsidP="00A3092C">
      <w:pPr>
        <w:spacing w:after="0" w:line="240" w:lineRule="auto"/>
        <w:rPr>
          <w:rFonts w:ascii="Times New Roman" w:eastAsia="Calibri" w:hAnsi="Times New Roman" w:cs="Times New Roman"/>
          <w:sz w:val="24"/>
          <w:szCs w:val="24"/>
        </w:rPr>
      </w:pPr>
      <w:r w:rsidRPr="009D0840">
        <w:rPr>
          <w:rFonts w:ascii="Times New Roman" w:hAnsi="Times New Roman" w:cs="Times New Roman"/>
          <w:b/>
          <w:sz w:val="24"/>
          <w:szCs w:val="24"/>
        </w:rPr>
        <w:t xml:space="preserve">3.2.1. </w:t>
      </w:r>
      <w:r w:rsidRPr="009D0840">
        <w:rPr>
          <w:rFonts w:ascii="Times New Roman" w:eastAsia="Calibri" w:hAnsi="Times New Roman" w:cs="Times New Roman"/>
          <w:b/>
          <w:bCs/>
          <w:sz w:val="24"/>
          <w:szCs w:val="24"/>
        </w:rPr>
        <w:t xml:space="preserve"> Diagnostiniai testai</w:t>
      </w:r>
      <w:r w:rsidRPr="00B52D6A">
        <w:rPr>
          <w:rFonts w:ascii="Times New Roman" w:eastAsia="Calibri" w:hAnsi="Times New Roman" w:cs="Times New Roman"/>
          <w:b/>
          <w:bCs/>
          <w:sz w:val="24"/>
          <w:szCs w:val="24"/>
        </w:rPr>
        <w:t xml:space="preserve"> </w:t>
      </w:r>
      <w:r w:rsidRPr="00B52D6A">
        <w:rPr>
          <w:rFonts w:ascii="Times New Roman" w:eastAsia="Calibri" w:hAnsi="Times New Roman" w:cs="Times New Roman"/>
          <w:sz w:val="24"/>
          <w:szCs w:val="24"/>
        </w:rPr>
        <w:t xml:space="preserve">rašomi mokslo metų pradžioje ir pabaigoje siekiant patikrinti mokymosi pasiekimus. </w:t>
      </w:r>
    </w:p>
    <w:p w:rsidR="00A3092C" w:rsidRPr="00B52D6A" w:rsidRDefault="00A3092C" w:rsidP="00A3092C">
      <w:pPr>
        <w:numPr>
          <w:ilvl w:val="0"/>
          <w:numId w:val="3"/>
        </w:numPr>
        <w:spacing w:after="0" w:line="240" w:lineRule="auto"/>
        <w:contextualSpacing/>
        <w:rPr>
          <w:rFonts w:ascii="Times New Roman" w:eastAsia="Calibri" w:hAnsi="Times New Roman" w:cs="Times New Roman"/>
          <w:sz w:val="24"/>
          <w:szCs w:val="24"/>
        </w:rPr>
      </w:pPr>
      <w:r w:rsidRPr="00B52D6A">
        <w:rPr>
          <w:rFonts w:ascii="Times New Roman" w:eastAsia="Calibri" w:hAnsi="Times New Roman" w:cs="Times New Roman"/>
          <w:sz w:val="24"/>
          <w:szCs w:val="24"/>
        </w:rPr>
        <w:t xml:space="preserve">Diagnostiniai testai rašomi pamokų metu. </w:t>
      </w:r>
    </w:p>
    <w:p w:rsidR="00A3092C" w:rsidRPr="00B52D6A" w:rsidRDefault="00A3092C" w:rsidP="00A3092C">
      <w:pPr>
        <w:numPr>
          <w:ilvl w:val="0"/>
          <w:numId w:val="3"/>
        </w:numPr>
        <w:spacing w:after="0" w:line="240" w:lineRule="auto"/>
        <w:contextualSpacing/>
        <w:rPr>
          <w:rFonts w:ascii="Times New Roman" w:eastAsia="Calibri" w:hAnsi="Times New Roman" w:cs="Times New Roman"/>
          <w:sz w:val="24"/>
          <w:szCs w:val="24"/>
        </w:rPr>
      </w:pPr>
      <w:r w:rsidRPr="00B52D6A">
        <w:rPr>
          <w:rFonts w:ascii="Times New Roman" w:eastAsia="Calibri" w:hAnsi="Times New Roman" w:cs="Times New Roman"/>
          <w:sz w:val="24"/>
          <w:szCs w:val="24"/>
        </w:rPr>
        <w:t>Diagnostinio testo, rašomo mokslo metų pradžioje, įvertinimas į e-dienyną nerašomas.</w:t>
      </w:r>
    </w:p>
    <w:p w:rsidR="00A3092C" w:rsidRDefault="00A3092C" w:rsidP="00A3092C">
      <w:pPr>
        <w:numPr>
          <w:ilvl w:val="0"/>
          <w:numId w:val="3"/>
        </w:numPr>
        <w:spacing w:after="0" w:line="240" w:lineRule="auto"/>
        <w:contextualSpacing/>
        <w:rPr>
          <w:rFonts w:ascii="Times New Roman" w:eastAsia="Calibri" w:hAnsi="Times New Roman" w:cs="Times New Roman"/>
          <w:sz w:val="24"/>
          <w:szCs w:val="24"/>
        </w:rPr>
      </w:pPr>
      <w:r w:rsidRPr="00B52D6A">
        <w:rPr>
          <w:rFonts w:ascii="Times New Roman" w:eastAsia="Calibri" w:hAnsi="Times New Roman" w:cs="Times New Roman"/>
          <w:sz w:val="24"/>
          <w:szCs w:val="24"/>
        </w:rPr>
        <w:t>Diagnostinio testo, rašomo mokslo metų pabaigoje, įvertinimas gali būti įrašomas į e-dienyną.</w:t>
      </w:r>
    </w:p>
    <w:p w:rsidR="00A3092C" w:rsidRPr="009D0840" w:rsidRDefault="00A3092C" w:rsidP="00A3092C">
      <w:pPr>
        <w:spacing w:after="0" w:line="240" w:lineRule="auto"/>
        <w:contextualSpacing/>
        <w:rPr>
          <w:rFonts w:ascii="Times New Roman" w:eastAsia="Calibri" w:hAnsi="Times New Roman" w:cs="Times New Roman"/>
          <w:sz w:val="24"/>
          <w:szCs w:val="24"/>
        </w:rPr>
      </w:pPr>
      <w:r w:rsidRPr="009D0840">
        <w:rPr>
          <w:rFonts w:ascii="Times New Roman" w:eastAsia="Calibri" w:hAnsi="Times New Roman" w:cs="Times New Roman"/>
          <w:b/>
          <w:sz w:val="24"/>
          <w:szCs w:val="24"/>
        </w:rPr>
        <w:t>3.2.2.</w:t>
      </w:r>
      <w:r>
        <w:rPr>
          <w:rFonts w:ascii="Times New Roman" w:eastAsia="Calibri" w:hAnsi="Times New Roman" w:cs="Times New Roman"/>
          <w:sz w:val="24"/>
          <w:szCs w:val="24"/>
        </w:rPr>
        <w:t xml:space="preserve"> </w:t>
      </w:r>
      <w:r w:rsidRPr="009D0840">
        <w:rPr>
          <w:rFonts w:ascii="Times New Roman" w:eastAsia="Times New Roman" w:hAnsi="Times New Roman" w:cs="Times New Roman"/>
          <w:b/>
          <w:sz w:val="24"/>
          <w:szCs w:val="24"/>
          <w:lang w:eastAsia="lt-LT"/>
        </w:rPr>
        <w:t>Kontrolinis darbas</w:t>
      </w:r>
      <w:r w:rsidRPr="009D0840">
        <w:rPr>
          <w:rFonts w:ascii="Times New Roman" w:eastAsia="Times New Roman" w:hAnsi="Times New Roman" w:cs="Times New Roman"/>
          <w:sz w:val="24"/>
          <w:szCs w:val="24"/>
          <w:lang w:eastAsia="lt-LT"/>
        </w:rPr>
        <w:t xml:space="preserve"> – tai iš anksto planuotas darbas raštu ne mažesnės kaip 40 minučių trukmės, skirtas patikrinti, kaip išmokta programos dalis (tema, kelios temos, skyrius, logiškai užbaigta dalis ir pan.);</w:t>
      </w:r>
    </w:p>
    <w:p w:rsidR="00A3092C" w:rsidRPr="009D0840" w:rsidRDefault="00A3092C" w:rsidP="00A3092C">
      <w:pPr>
        <w:spacing w:before="100" w:beforeAutospacing="1" w:after="100" w:afterAutospacing="1" w:line="240" w:lineRule="auto"/>
        <w:contextualSpacing/>
        <w:rPr>
          <w:rFonts w:ascii="Times New Roman" w:eastAsia="Times New Roman" w:hAnsi="Times New Roman" w:cs="Times New Roman"/>
          <w:sz w:val="24"/>
          <w:szCs w:val="24"/>
          <w:lang w:eastAsia="lt-LT"/>
        </w:rPr>
      </w:pPr>
      <w:r>
        <w:rPr>
          <w:rFonts w:ascii="Times New Roman" w:eastAsia="Times New Roman" w:hAnsi="Times New Roman" w:cs="Times New Roman"/>
          <w:b/>
          <w:sz w:val="24"/>
          <w:szCs w:val="24"/>
          <w:lang w:eastAsia="lt-LT"/>
        </w:rPr>
        <w:t xml:space="preserve">3.2.3. </w:t>
      </w:r>
      <w:r w:rsidRPr="009D0840">
        <w:rPr>
          <w:rFonts w:ascii="Times New Roman" w:eastAsia="Times New Roman" w:hAnsi="Times New Roman" w:cs="Times New Roman"/>
          <w:b/>
          <w:sz w:val="24"/>
          <w:szCs w:val="24"/>
          <w:lang w:eastAsia="lt-LT"/>
        </w:rPr>
        <w:t>Apklausa (raštu, žodžiu) –</w:t>
      </w:r>
      <w:r w:rsidRPr="009D0840">
        <w:rPr>
          <w:rFonts w:ascii="Times New Roman" w:eastAsia="Times New Roman" w:hAnsi="Times New Roman" w:cs="Times New Roman"/>
          <w:sz w:val="24"/>
          <w:szCs w:val="24"/>
          <w:lang w:eastAsia="lt-LT"/>
        </w:rPr>
        <w:t xml:space="preserve"> tai apklausa atliekama ne daugiau kaip iš vienos pamokos medžiagos. Iš anksto apie apklausą mokiniai neinformuojami. Apklausos raštu trukmė 10-20 min. Apklausos  formos gali būti įvairios: klausimynas, testas, diktantas, kryžiažodis. Darbai grąžinami ir su rezultatais mokiniai supažindinami ne vėliau kaip per 5 darbo dienas. </w:t>
      </w:r>
    </w:p>
    <w:p w:rsidR="00A3092C" w:rsidRDefault="00A3092C" w:rsidP="00A3092C">
      <w:pPr>
        <w:spacing w:before="100" w:beforeAutospacing="1" w:after="100" w:afterAutospacing="1" w:line="240" w:lineRule="auto"/>
        <w:contextualSpacing/>
        <w:rPr>
          <w:rFonts w:ascii="Times New Roman" w:eastAsia="Times New Roman" w:hAnsi="Times New Roman" w:cs="Times New Roman"/>
          <w:sz w:val="24"/>
          <w:szCs w:val="24"/>
          <w:lang w:eastAsia="lt-LT"/>
        </w:rPr>
      </w:pPr>
      <w:r>
        <w:rPr>
          <w:rFonts w:ascii="Times New Roman" w:eastAsia="Times New Roman" w:hAnsi="Times New Roman" w:cs="Times New Roman"/>
          <w:b/>
          <w:sz w:val="24"/>
          <w:szCs w:val="24"/>
          <w:lang w:eastAsia="lt-LT"/>
        </w:rPr>
        <w:t xml:space="preserve">3.2.4. </w:t>
      </w:r>
      <w:r w:rsidRPr="009D0840">
        <w:rPr>
          <w:rFonts w:ascii="Times New Roman" w:eastAsia="Times New Roman" w:hAnsi="Times New Roman" w:cs="Times New Roman"/>
          <w:b/>
          <w:sz w:val="24"/>
          <w:szCs w:val="24"/>
          <w:lang w:eastAsia="lt-LT"/>
        </w:rPr>
        <w:t>Savarankiškas darbas –</w:t>
      </w:r>
      <w:r w:rsidRPr="009D0840">
        <w:rPr>
          <w:rFonts w:ascii="Times New Roman" w:eastAsia="Times New Roman" w:hAnsi="Times New Roman" w:cs="Times New Roman"/>
          <w:sz w:val="24"/>
          <w:szCs w:val="24"/>
          <w:lang w:eastAsia="lt-LT"/>
        </w:rPr>
        <w:t xml:space="preserve"> tai iš anksto neplanuotas (ar planuotas, jei reikalingos priemonės: žinynai, žodynai ir kt.) darbas raštu, kurio metu m</w:t>
      </w:r>
      <w:bookmarkStart w:id="0" w:name="_GoBack"/>
      <w:bookmarkEnd w:id="0"/>
      <w:r w:rsidRPr="009D0840">
        <w:rPr>
          <w:rFonts w:ascii="Times New Roman" w:eastAsia="Times New Roman" w:hAnsi="Times New Roman" w:cs="Times New Roman"/>
          <w:sz w:val="24"/>
          <w:szCs w:val="24"/>
          <w:lang w:eastAsia="lt-LT"/>
        </w:rPr>
        <w:t xml:space="preserve">okiniai gali naudotis vadovėliais ar kita informacine medžiaga ir kurio trukmė pamokoje 15-30min. Jo metu mokiniai atlieka </w:t>
      </w:r>
      <w:r w:rsidRPr="009D0840">
        <w:rPr>
          <w:rFonts w:ascii="Times New Roman" w:eastAsia="Times New Roman" w:hAnsi="Times New Roman" w:cs="Times New Roman"/>
          <w:sz w:val="24"/>
          <w:szCs w:val="24"/>
          <w:lang w:eastAsia="lt-LT"/>
        </w:rPr>
        <w:lastRenderedPageBreak/>
        <w:t xml:space="preserve">mokytojo pateiktas užduotis iš vieno skyriaus 2-3 nagrinėtų ar naujai išdėstytų temų. Patikrinimas gali vykti pasirinktinai (tikrinami ne visų mokinių darbai). Darbai grąžinami ir su rezultatais mokiniai supažindinami ne vėliau kaip per 5 darbo dienas. </w:t>
      </w:r>
    </w:p>
    <w:p w:rsidR="00A3092C" w:rsidRPr="009D0840" w:rsidRDefault="00A3092C" w:rsidP="00A3092C">
      <w:pPr>
        <w:spacing w:before="100" w:beforeAutospacing="1" w:after="100" w:afterAutospacing="1" w:line="240" w:lineRule="auto"/>
        <w:contextualSpacing/>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Pr="009D0840">
        <w:rPr>
          <w:rFonts w:ascii="Times New Roman" w:eastAsia="Times New Roman" w:hAnsi="Times New Roman" w:cs="Times New Roman"/>
          <w:sz w:val="24"/>
          <w:szCs w:val="24"/>
          <w:lang w:eastAsia="lt-LT"/>
        </w:rPr>
        <w:t xml:space="preserve"> Mokiniai vertinami formaliu vertinimu – dešimtbale vertinimo sistema; neformaliu – žodiniu vertinimu.</w:t>
      </w:r>
    </w:p>
    <w:p w:rsidR="00A3092C" w:rsidRPr="009D0840" w:rsidRDefault="00A3092C" w:rsidP="00A3092C">
      <w:pPr>
        <w:spacing w:after="0"/>
        <w:rPr>
          <w:rFonts w:ascii="Times New Roman" w:eastAsia="Times New Roman" w:hAnsi="Times New Roman" w:cs="Times New Roman"/>
          <w:sz w:val="24"/>
          <w:szCs w:val="24"/>
          <w:lang w:eastAsia="lt-LT"/>
        </w:rPr>
      </w:pPr>
      <w:r w:rsidRPr="009D0840">
        <w:rPr>
          <w:rFonts w:ascii="Times New Roman" w:eastAsia="Times New Roman" w:hAnsi="Times New Roman" w:cs="Times New Roman"/>
          <w:sz w:val="24"/>
          <w:szCs w:val="24"/>
          <w:lang w:eastAsia="lt-LT"/>
        </w:rPr>
        <w:t xml:space="preserve">     Remiantis kriterijais, atitinkančiais bendrąsias programas, vertinami šie gebėjimai: rašymas, klausymas, kalbėjimas, skaitymas.</w:t>
      </w:r>
    </w:p>
    <w:p w:rsidR="00A3092C" w:rsidRPr="009D0840" w:rsidRDefault="00A3092C" w:rsidP="00A3092C">
      <w:pPr>
        <w:spacing w:after="0"/>
        <w:rPr>
          <w:rFonts w:ascii="Times New Roman" w:eastAsia="Times New Roman" w:hAnsi="Times New Roman" w:cs="Times New Roman"/>
          <w:sz w:val="24"/>
          <w:szCs w:val="24"/>
          <w:lang w:eastAsia="lt-LT"/>
        </w:rPr>
      </w:pPr>
      <w:r w:rsidRPr="009D0840">
        <w:rPr>
          <w:rFonts w:ascii="Times New Roman" w:eastAsia="Times New Roman" w:hAnsi="Times New Roman" w:cs="Times New Roman"/>
          <w:sz w:val="24"/>
          <w:szCs w:val="24"/>
          <w:lang w:eastAsia="lt-LT"/>
        </w:rPr>
        <w:t xml:space="preserve">    Atsiskaitoma po kiekvienos temos bei tos temos mokymosi eigoje. Atsiskaitoma kontrolinių, savarankiškų darbų, testų, įvairios paskirties rašto darbais (pvz.: žinutės, laiškai ), kalbėjimo (monologu ar dialogu).</w:t>
      </w:r>
    </w:p>
    <w:p w:rsidR="00A3092C" w:rsidRPr="009D0840" w:rsidRDefault="00A3092C" w:rsidP="00A3092C">
      <w:pPr>
        <w:spacing w:before="100" w:beforeAutospacing="1" w:after="100" w:afterAutospacing="1"/>
        <w:ind w:firstLine="720"/>
        <w:jc w:val="center"/>
        <w:rPr>
          <w:rFonts w:ascii="Times New Roman" w:eastAsia="Times New Roman" w:hAnsi="Times New Roman" w:cs="Times New Roman"/>
          <w:sz w:val="24"/>
          <w:szCs w:val="24"/>
          <w:lang w:eastAsia="lt-LT"/>
        </w:rPr>
      </w:pPr>
      <w:proofErr w:type="spellStart"/>
      <w:r w:rsidRPr="009D0840">
        <w:rPr>
          <w:rFonts w:ascii="Times New Roman" w:eastAsia="Times New Roman" w:hAnsi="Times New Roman" w:cs="Times New Roman"/>
          <w:b/>
          <w:bCs/>
          <w:iCs/>
          <w:sz w:val="24"/>
          <w:szCs w:val="24"/>
          <w:lang w:val="en-GB" w:eastAsia="lt-LT"/>
        </w:rPr>
        <w:t>Kalbėjimo</w:t>
      </w:r>
      <w:proofErr w:type="spellEnd"/>
      <w:r w:rsidRPr="009D0840">
        <w:rPr>
          <w:rFonts w:ascii="Times New Roman" w:eastAsia="Times New Roman" w:hAnsi="Times New Roman" w:cs="Times New Roman"/>
          <w:b/>
          <w:bCs/>
          <w:iCs/>
          <w:sz w:val="24"/>
          <w:szCs w:val="24"/>
          <w:lang w:val="en-GB" w:eastAsia="lt-LT"/>
        </w:rPr>
        <w:t xml:space="preserve"> </w:t>
      </w:r>
      <w:proofErr w:type="spellStart"/>
      <w:r w:rsidRPr="009D0840">
        <w:rPr>
          <w:rFonts w:ascii="Times New Roman" w:eastAsia="Times New Roman" w:hAnsi="Times New Roman" w:cs="Times New Roman"/>
          <w:b/>
          <w:bCs/>
          <w:iCs/>
          <w:sz w:val="24"/>
          <w:szCs w:val="24"/>
          <w:lang w:val="en-GB" w:eastAsia="lt-LT"/>
        </w:rPr>
        <w:t>vertinimas</w:t>
      </w:r>
      <w:proofErr w:type="spellEnd"/>
    </w:p>
    <w:p w:rsidR="00A3092C" w:rsidRPr="009D0840" w:rsidRDefault="00A3092C" w:rsidP="00A3092C">
      <w:pPr>
        <w:numPr>
          <w:ilvl w:val="0"/>
          <w:numId w:val="4"/>
        </w:numPr>
        <w:spacing w:after="0" w:line="240" w:lineRule="auto"/>
        <w:rPr>
          <w:rFonts w:ascii="Times New Roman" w:eastAsia="Times New Roman" w:hAnsi="Times New Roman" w:cs="Times New Roman"/>
          <w:sz w:val="24"/>
          <w:szCs w:val="24"/>
          <w:lang w:eastAsia="lt-LT"/>
        </w:rPr>
      </w:pPr>
      <w:r w:rsidRPr="009D0840">
        <w:rPr>
          <w:rFonts w:ascii="Times New Roman" w:eastAsia="Times New Roman" w:hAnsi="Times New Roman" w:cs="Times New Roman"/>
          <w:sz w:val="24"/>
          <w:szCs w:val="24"/>
          <w:lang w:eastAsia="lt-LT"/>
        </w:rPr>
        <w:t>Žodyno panaudojimas – 2b</w:t>
      </w:r>
    </w:p>
    <w:p w:rsidR="00A3092C" w:rsidRPr="009D0840" w:rsidRDefault="00A3092C" w:rsidP="00A3092C">
      <w:pPr>
        <w:numPr>
          <w:ilvl w:val="0"/>
          <w:numId w:val="4"/>
        </w:numPr>
        <w:spacing w:after="0" w:line="240" w:lineRule="auto"/>
        <w:rPr>
          <w:rFonts w:ascii="Times New Roman" w:eastAsia="Times New Roman" w:hAnsi="Times New Roman" w:cs="Times New Roman"/>
          <w:sz w:val="24"/>
          <w:szCs w:val="24"/>
          <w:lang w:eastAsia="lt-LT"/>
        </w:rPr>
      </w:pPr>
      <w:r w:rsidRPr="009D0840">
        <w:rPr>
          <w:rFonts w:ascii="Times New Roman" w:eastAsia="Times New Roman" w:hAnsi="Times New Roman" w:cs="Times New Roman"/>
          <w:sz w:val="24"/>
          <w:szCs w:val="24"/>
          <w:lang w:eastAsia="lt-LT"/>
        </w:rPr>
        <w:t>Turinys ir sklandumas – 2b</w:t>
      </w:r>
    </w:p>
    <w:p w:rsidR="00A3092C" w:rsidRPr="009D0840" w:rsidRDefault="00A3092C" w:rsidP="00A3092C">
      <w:pPr>
        <w:numPr>
          <w:ilvl w:val="0"/>
          <w:numId w:val="4"/>
        </w:numPr>
        <w:spacing w:after="0" w:line="240" w:lineRule="auto"/>
        <w:rPr>
          <w:rFonts w:ascii="Times New Roman" w:eastAsia="Times New Roman" w:hAnsi="Times New Roman" w:cs="Times New Roman"/>
          <w:sz w:val="24"/>
          <w:szCs w:val="24"/>
          <w:lang w:eastAsia="lt-LT"/>
        </w:rPr>
      </w:pPr>
      <w:r w:rsidRPr="009D0840">
        <w:rPr>
          <w:rFonts w:ascii="Times New Roman" w:eastAsia="Times New Roman" w:hAnsi="Times New Roman" w:cs="Times New Roman"/>
          <w:sz w:val="24"/>
          <w:szCs w:val="24"/>
          <w:lang w:eastAsia="lt-LT"/>
        </w:rPr>
        <w:t>Taisyklingas gramatikos vartojimas – 2b</w:t>
      </w:r>
    </w:p>
    <w:p w:rsidR="00A3092C" w:rsidRPr="009D0840" w:rsidRDefault="00A3092C" w:rsidP="00A3092C">
      <w:pPr>
        <w:numPr>
          <w:ilvl w:val="0"/>
          <w:numId w:val="4"/>
        </w:numPr>
        <w:spacing w:after="0" w:line="240" w:lineRule="auto"/>
        <w:rPr>
          <w:rFonts w:ascii="Times New Roman" w:eastAsia="Times New Roman" w:hAnsi="Times New Roman" w:cs="Times New Roman"/>
          <w:sz w:val="24"/>
          <w:szCs w:val="24"/>
          <w:lang w:eastAsia="lt-LT"/>
        </w:rPr>
      </w:pPr>
      <w:r w:rsidRPr="009D0840">
        <w:rPr>
          <w:rFonts w:ascii="Times New Roman" w:eastAsia="Times New Roman" w:hAnsi="Times New Roman" w:cs="Times New Roman"/>
          <w:sz w:val="24"/>
          <w:szCs w:val="24"/>
          <w:lang w:eastAsia="lt-LT"/>
        </w:rPr>
        <w:t>Tarimas – 2b</w:t>
      </w:r>
    </w:p>
    <w:p w:rsidR="00A3092C" w:rsidRPr="009D0840" w:rsidRDefault="00A3092C" w:rsidP="00A3092C">
      <w:pPr>
        <w:numPr>
          <w:ilvl w:val="0"/>
          <w:numId w:val="4"/>
        </w:numPr>
        <w:spacing w:after="0" w:line="240" w:lineRule="auto"/>
        <w:rPr>
          <w:rFonts w:ascii="Times New Roman" w:eastAsia="Times New Roman" w:hAnsi="Times New Roman" w:cs="Times New Roman"/>
          <w:sz w:val="24"/>
          <w:szCs w:val="24"/>
          <w:lang w:eastAsia="lt-LT"/>
        </w:rPr>
      </w:pPr>
      <w:r w:rsidRPr="009D0840">
        <w:rPr>
          <w:rFonts w:ascii="Times New Roman" w:eastAsia="Times New Roman" w:hAnsi="Times New Roman" w:cs="Times New Roman"/>
          <w:sz w:val="24"/>
          <w:szCs w:val="24"/>
          <w:lang w:eastAsia="lt-LT"/>
        </w:rPr>
        <w:t>Interakcija – 2b</w:t>
      </w:r>
    </w:p>
    <w:p w:rsidR="00A3092C" w:rsidRPr="009D0840" w:rsidRDefault="00A3092C" w:rsidP="00A3092C">
      <w:pPr>
        <w:spacing w:before="100" w:beforeAutospacing="1" w:after="100" w:afterAutospacing="1"/>
        <w:jc w:val="center"/>
        <w:rPr>
          <w:rFonts w:ascii="Times New Roman" w:eastAsia="Times New Roman" w:hAnsi="Times New Roman" w:cs="Times New Roman"/>
          <w:b/>
          <w:sz w:val="24"/>
          <w:szCs w:val="24"/>
          <w:lang w:eastAsia="lt-LT"/>
        </w:rPr>
      </w:pPr>
      <w:r w:rsidRPr="009D0840">
        <w:rPr>
          <w:rFonts w:ascii="Times New Roman" w:eastAsia="Times New Roman" w:hAnsi="Times New Roman" w:cs="Times New Roman"/>
          <w:b/>
          <w:bCs/>
          <w:iCs/>
          <w:sz w:val="24"/>
          <w:szCs w:val="24"/>
          <w:lang w:val="de-DE" w:eastAsia="lt-LT"/>
        </w:rPr>
        <w:t>Klausymo vertinimas</w:t>
      </w:r>
    </w:p>
    <w:p w:rsidR="00A3092C" w:rsidRPr="009D0840" w:rsidRDefault="00A3092C" w:rsidP="00A3092C">
      <w:pPr>
        <w:spacing w:before="100" w:beforeAutospacing="1" w:after="100" w:afterAutospacing="1"/>
        <w:rPr>
          <w:rFonts w:ascii="Times New Roman" w:eastAsia="Times New Roman" w:hAnsi="Times New Roman" w:cs="Times New Roman"/>
          <w:sz w:val="24"/>
          <w:szCs w:val="24"/>
          <w:lang w:eastAsia="lt-LT"/>
        </w:rPr>
      </w:pPr>
      <w:r w:rsidRPr="009D0840">
        <w:rPr>
          <w:rFonts w:ascii="Times New Roman" w:eastAsia="Times New Roman" w:hAnsi="Times New Roman" w:cs="Times New Roman"/>
          <w:sz w:val="24"/>
          <w:szCs w:val="24"/>
          <w:lang w:eastAsia="lt-LT"/>
        </w:rPr>
        <w:t>Suvokimas vertinamas šio pobūdžio klausymo užduotimis:</w:t>
      </w:r>
    </w:p>
    <w:p w:rsidR="00A3092C" w:rsidRPr="009D0840" w:rsidRDefault="00A3092C" w:rsidP="00A3092C">
      <w:pPr>
        <w:numPr>
          <w:ilvl w:val="0"/>
          <w:numId w:val="5"/>
        </w:numPr>
        <w:spacing w:after="0" w:line="240" w:lineRule="auto"/>
        <w:rPr>
          <w:rFonts w:ascii="Times New Roman" w:eastAsia="Times New Roman" w:hAnsi="Times New Roman" w:cs="Times New Roman"/>
          <w:sz w:val="24"/>
          <w:szCs w:val="24"/>
          <w:lang w:val="nb-NO" w:eastAsia="lt-LT"/>
        </w:rPr>
      </w:pPr>
      <w:r w:rsidRPr="009D0840">
        <w:rPr>
          <w:rFonts w:ascii="Times New Roman" w:eastAsia="Times New Roman" w:hAnsi="Times New Roman" w:cs="Times New Roman"/>
          <w:sz w:val="24"/>
          <w:szCs w:val="24"/>
          <w:lang w:val="nb-NO" w:eastAsia="lt-LT"/>
        </w:rPr>
        <w:t>Reikalaujantys tik taip/ne atsakymo.</w:t>
      </w:r>
    </w:p>
    <w:p w:rsidR="00A3092C" w:rsidRPr="009D0840" w:rsidRDefault="00A3092C" w:rsidP="00A3092C">
      <w:pPr>
        <w:numPr>
          <w:ilvl w:val="0"/>
          <w:numId w:val="5"/>
        </w:numPr>
        <w:spacing w:after="0" w:line="240" w:lineRule="auto"/>
        <w:rPr>
          <w:rFonts w:ascii="Times New Roman" w:eastAsia="Times New Roman" w:hAnsi="Times New Roman" w:cs="Times New Roman"/>
          <w:sz w:val="24"/>
          <w:szCs w:val="24"/>
          <w:lang w:val="nb-NO" w:eastAsia="lt-LT"/>
        </w:rPr>
      </w:pPr>
      <w:r w:rsidRPr="009D0840">
        <w:rPr>
          <w:rFonts w:ascii="Times New Roman" w:eastAsia="Times New Roman" w:hAnsi="Times New Roman" w:cs="Times New Roman"/>
          <w:sz w:val="24"/>
          <w:szCs w:val="24"/>
          <w:lang w:val="nb-NO" w:eastAsia="lt-LT"/>
        </w:rPr>
        <w:t>Pasirinkimo iš kelių variantų užduotis.</w:t>
      </w:r>
    </w:p>
    <w:p w:rsidR="00A3092C" w:rsidRPr="009D0840" w:rsidRDefault="00A3092C" w:rsidP="00A3092C">
      <w:pPr>
        <w:numPr>
          <w:ilvl w:val="0"/>
          <w:numId w:val="5"/>
        </w:numPr>
        <w:spacing w:after="0" w:line="240" w:lineRule="auto"/>
        <w:rPr>
          <w:rFonts w:ascii="Times New Roman" w:eastAsia="Times New Roman" w:hAnsi="Times New Roman" w:cs="Times New Roman"/>
          <w:sz w:val="24"/>
          <w:szCs w:val="24"/>
          <w:lang w:val="nb-NO" w:eastAsia="lt-LT"/>
        </w:rPr>
      </w:pPr>
      <w:r w:rsidRPr="009D0840">
        <w:rPr>
          <w:rFonts w:ascii="Times New Roman" w:eastAsia="Times New Roman" w:hAnsi="Times New Roman" w:cs="Times New Roman"/>
          <w:sz w:val="24"/>
          <w:szCs w:val="24"/>
          <w:lang w:val="nb-NO" w:eastAsia="lt-LT"/>
        </w:rPr>
        <w:t>Atsakymas į klausymus po klausymo pratimo.</w:t>
      </w:r>
    </w:p>
    <w:p w:rsidR="00A3092C" w:rsidRPr="009D0840" w:rsidRDefault="00A3092C" w:rsidP="00A3092C">
      <w:pPr>
        <w:numPr>
          <w:ilvl w:val="0"/>
          <w:numId w:val="5"/>
        </w:numPr>
        <w:spacing w:after="0" w:line="240" w:lineRule="auto"/>
        <w:rPr>
          <w:rFonts w:ascii="Times New Roman" w:eastAsia="Times New Roman" w:hAnsi="Times New Roman" w:cs="Times New Roman"/>
          <w:sz w:val="24"/>
          <w:szCs w:val="24"/>
          <w:lang w:val="nb-NO" w:eastAsia="lt-LT"/>
        </w:rPr>
      </w:pPr>
      <w:r w:rsidRPr="009D0840">
        <w:rPr>
          <w:rFonts w:ascii="Times New Roman" w:eastAsia="Times New Roman" w:hAnsi="Times New Roman" w:cs="Times New Roman"/>
          <w:sz w:val="24"/>
          <w:szCs w:val="24"/>
          <w:lang w:val="nb-NO" w:eastAsia="lt-LT"/>
        </w:rPr>
        <w:t>Lentelės pildymas.</w:t>
      </w:r>
    </w:p>
    <w:p w:rsidR="00A3092C" w:rsidRPr="009D0840" w:rsidRDefault="00A3092C" w:rsidP="00A3092C">
      <w:pPr>
        <w:numPr>
          <w:ilvl w:val="0"/>
          <w:numId w:val="5"/>
        </w:numPr>
        <w:spacing w:after="0" w:line="240" w:lineRule="auto"/>
        <w:rPr>
          <w:rFonts w:ascii="Times New Roman" w:eastAsia="Times New Roman" w:hAnsi="Times New Roman" w:cs="Times New Roman"/>
          <w:sz w:val="24"/>
          <w:szCs w:val="24"/>
          <w:lang w:val="nb-NO" w:eastAsia="lt-LT"/>
        </w:rPr>
      </w:pPr>
      <w:r w:rsidRPr="009D0840">
        <w:rPr>
          <w:rFonts w:ascii="Times New Roman" w:eastAsia="Times New Roman" w:hAnsi="Times New Roman" w:cs="Times New Roman"/>
          <w:sz w:val="24"/>
          <w:szCs w:val="24"/>
          <w:lang w:val="nb-NO" w:eastAsia="lt-LT"/>
        </w:rPr>
        <w:t>Sakinio baigtumo užduotis.</w:t>
      </w:r>
    </w:p>
    <w:p w:rsidR="00A3092C" w:rsidRPr="009D0840" w:rsidRDefault="00A3092C" w:rsidP="00A3092C">
      <w:pPr>
        <w:numPr>
          <w:ilvl w:val="0"/>
          <w:numId w:val="5"/>
        </w:numPr>
        <w:spacing w:after="0" w:line="240" w:lineRule="auto"/>
        <w:rPr>
          <w:rFonts w:ascii="Times New Roman" w:eastAsia="Times New Roman" w:hAnsi="Times New Roman" w:cs="Times New Roman"/>
          <w:sz w:val="24"/>
          <w:szCs w:val="24"/>
          <w:lang w:eastAsia="lt-LT"/>
        </w:rPr>
      </w:pPr>
      <w:r w:rsidRPr="009D0840">
        <w:rPr>
          <w:rFonts w:ascii="Times New Roman" w:eastAsia="Times New Roman" w:hAnsi="Times New Roman" w:cs="Times New Roman"/>
          <w:sz w:val="24"/>
          <w:szCs w:val="24"/>
          <w:lang w:val="nb-NO" w:eastAsia="lt-LT"/>
        </w:rPr>
        <w:t>Tinkamos informacijos suradimo užduotis.</w:t>
      </w:r>
    </w:p>
    <w:p w:rsidR="00A3092C" w:rsidRPr="009D0840" w:rsidRDefault="00A3092C" w:rsidP="00A3092C">
      <w:pPr>
        <w:spacing w:before="100" w:beforeAutospacing="1" w:after="100" w:afterAutospacing="1"/>
        <w:rPr>
          <w:rFonts w:ascii="Times New Roman" w:eastAsia="Times New Roman" w:hAnsi="Times New Roman" w:cs="Times New Roman"/>
          <w:sz w:val="24"/>
          <w:szCs w:val="24"/>
          <w:lang w:val="nb-NO" w:eastAsia="lt-LT"/>
        </w:rPr>
      </w:pPr>
      <w:r w:rsidRPr="009D0840">
        <w:rPr>
          <w:rFonts w:ascii="Times New Roman" w:eastAsia="Times New Roman" w:hAnsi="Times New Roman" w:cs="Times New Roman"/>
          <w:sz w:val="24"/>
          <w:szCs w:val="24"/>
          <w:lang w:val="nb-NO" w:eastAsia="lt-LT"/>
        </w:rPr>
        <w:t xml:space="preserve">     Pateikiamas maksimalus balų skaičius.</w:t>
      </w:r>
      <w:r w:rsidRPr="009D0840">
        <w:rPr>
          <w:rFonts w:ascii="Times New Roman" w:eastAsia="Times New Roman" w:hAnsi="Times New Roman" w:cs="Times New Roman"/>
          <w:sz w:val="24"/>
          <w:szCs w:val="24"/>
          <w:lang w:val="nb-NO" w:eastAsia="lt-LT"/>
        </w:rPr>
        <w:br/>
        <w:t>Pvz: užduoties maksimalus įvertinimas 15 balų. Mokinys surenka 8. Tuomet (8/15) · 10, įvertinimas yra 5.</w:t>
      </w:r>
    </w:p>
    <w:p w:rsidR="00A3092C" w:rsidRPr="009D0840" w:rsidRDefault="00A3092C" w:rsidP="00A3092C">
      <w:pPr>
        <w:spacing w:before="100" w:beforeAutospacing="1" w:after="100" w:afterAutospacing="1"/>
        <w:jc w:val="center"/>
        <w:rPr>
          <w:rFonts w:ascii="Times New Roman" w:eastAsia="Times New Roman" w:hAnsi="Times New Roman" w:cs="Times New Roman"/>
          <w:sz w:val="24"/>
          <w:szCs w:val="24"/>
          <w:lang w:eastAsia="lt-LT"/>
        </w:rPr>
      </w:pPr>
      <w:r w:rsidRPr="009D0840">
        <w:rPr>
          <w:rFonts w:ascii="Times New Roman" w:eastAsia="Times New Roman" w:hAnsi="Times New Roman" w:cs="Times New Roman"/>
          <w:b/>
          <w:bCs/>
          <w:iCs/>
          <w:sz w:val="24"/>
          <w:szCs w:val="24"/>
          <w:lang w:val="nb-NO" w:eastAsia="lt-LT"/>
        </w:rPr>
        <w:t xml:space="preserve"> Skaitymo vertinimas</w:t>
      </w:r>
    </w:p>
    <w:p w:rsidR="00A3092C" w:rsidRPr="009D0840" w:rsidRDefault="00A3092C" w:rsidP="00A3092C">
      <w:pPr>
        <w:spacing w:before="100" w:beforeAutospacing="1" w:after="100" w:afterAutospacing="1"/>
        <w:rPr>
          <w:rFonts w:ascii="Times New Roman" w:eastAsia="Times New Roman" w:hAnsi="Times New Roman" w:cs="Times New Roman"/>
          <w:sz w:val="24"/>
          <w:szCs w:val="24"/>
          <w:lang w:eastAsia="lt-LT"/>
        </w:rPr>
      </w:pPr>
      <w:r w:rsidRPr="009D0840">
        <w:rPr>
          <w:rFonts w:ascii="Times New Roman" w:eastAsia="Times New Roman" w:hAnsi="Times New Roman" w:cs="Times New Roman"/>
          <w:sz w:val="24"/>
          <w:szCs w:val="24"/>
          <w:lang w:eastAsia="lt-LT"/>
        </w:rPr>
        <w:t xml:space="preserve">     </w:t>
      </w:r>
      <w:r w:rsidRPr="009D0840">
        <w:rPr>
          <w:rFonts w:ascii="Times New Roman" w:eastAsia="Times New Roman" w:hAnsi="Times New Roman" w:cs="Times New Roman"/>
          <w:sz w:val="24"/>
          <w:szCs w:val="24"/>
          <w:lang w:val="nb-NO" w:eastAsia="lt-LT"/>
        </w:rPr>
        <w:t>Skaitymo užduočių tipai kurie vertinami:</w:t>
      </w:r>
    </w:p>
    <w:p w:rsidR="00A3092C" w:rsidRPr="009D0840" w:rsidRDefault="00A3092C" w:rsidP="00A3092C">
      <w:pPr>
        <w:numPr>
          <w:ilvl w:val="0"/>
          <w:numId w:val="6"/>
        </w:numPr>
        <w:spacing w:after="0" w:line="240" w:lineRule="auto"/>
        <w:rPr>
          <w:rFonts w:ascii="Times New Roman" w:eastAsia="Times New Roman" w:hAnsi="Times New Roman" w:cs="Times New Roman"/>
          <w:sz w:val="24"/>
          <w:szCs w:val="24"/>
          <w:lang w:eastAsia="lt-LT"/>
        </w:rPr>
      </w:pPr>
      <w:r w:rsidRPr="009D0840">
        <w:rPr>
          <w:rFonts w:ascii="Times New Roman" w:eastAsia="Times New Roman" w:hAnsi="Times New Roman" w:cs="Times New Roman"/>
          <w:sz w:val="24"/>
          <w:szCs w:val="24"/>
          <w:lang w:val="nb-NO" w:eastAsia="lt-LT"/>
        </w:rPr>
        <w:t>Reikalaujantys tik taip/ne atsakymo.</w:t>
      </w:r>
    </w:p>
    <w:p w:rsidR="00A3092C" w:rsidRPr="009D0840" w:rsidRDefault="00A3092C" w:rsidP="00A3092C">
      <w:pPr>
        <w:numPr>
          <w:ilvl w:val="0"/>
          <w:numId w:val="6"/>
        </w:numPr>
        <w:spacing w:after="0" w:line="240" w:lineRule="auto"/>
        <w:rPr>
          <w:rFonts w:ascii="Times New Roman" w:eastAsia="Times New Roman" w:hAnsi="Times New Roman" w:cs="Times New Roman"/>
          <w:sz w:val="24"/>
          <w:szCs w:val="24"/>
          <w:lang w:eastAsia="lt-LT"/>
        </w:rPr>
      </w:pPr>
      <w:r w:rsidRPr="009D0840">
        <w:rPr>
          <w:rFonts w:ascii="Times New Roman" w:eastAsia="Times New Roman" w:hAnsi="Times New Roman" w:cs="Times New Roman"/>
          <w:sz w:val="24"/>
          <w:szCs w:val="24"/>
          <w:lang w:val="nb-NO" w:eastAsia="lt-LT"/>
        </w:rPr>
        <w:t>Teisingai/neteisingai tipo.</w:t>
      </w:r>
    </w:p>
    <w:p w:rsidR="00A3092C" w:rsidRPr="009D0840" w:rsidRDefault="00A3092C" w:rsidP="00A3092C">
      <w:pPr>
        <w:numPr>
          <w:ilvl w:val="0"/>
          <w:numId w:val="6"/>
        </w:numPr>
        <w:spacing w:after="0" w:line="240" w:lineRule="auto"/>
        <w:rPr>
          <w:rFonts w:ascii="Times New Roman" w:eastAsia="Times New Roman" w:hAnsi="Times New Roman" w:cs="Times New Roman"/>
          <w:sz w:val="24"/>
          <w:szCs w:val="24"/>
          <w:lang w:eastAsia="lt-LT"/>
        </w:rPr>
      </w:pPr>
      <w:r w:rsidRPr="009D0840">
        <w:rPr>
          <w:rFonts w:ascii="Times New Roman" w:eastAsia="Times New Roman" w:hAnsi="Times New Roman" w:cs="Times New Roman"/>
          <w:sz w:val="24"/>
          <w:szCs w:val="24"/>
          <w:lang w:val="nb-NO" w:eastAsia="lt-LT"/>
        </w:rPr>
        <w:t>Pasirinkimo iš kelių variantų užduotis.</w:t>
      </w:r>
    </w:p>
    <w:p w:rsidR="00A3092C" w:rsidRPr="009D0840" w:rsidRDefault="00A3092C" w:rsidP="00A3092C">
      <w:pPr>
        <w:numPr>
          <w:ilvl w:val="0"/>
          <w:numId w:val="6"/>
        </w:numPr>
        <w:spacing w:after="0" w:line="240" w:lineRule="auto"/>
        <w:rPr>
          <w:rFonts w:ascii="Times New Roman" w:eastAsia="Times New Roman" w:hAnsi="Times New Roman" w:cs="Times New Roman"/>
          <w:sz w:val="24"/>
          <w:szCs w:val="24"/>
          <w:lang w:eastAsia="lt-LT"/>
        </w:rPr>
      </w:pPr>
      <w:r w:rsidRPr="009D0840">
        <w:rPr>
          <w:rFonts w:ascii="Times New Roman" w:eastAsia="Times New Roman" w:hAnsi="Times New Roman" w:cs="Times New Roman"/>
          <w:sz w:val="24"/>
          <w:szCs w:val="24"/>
          <w:lang w:val="nb-NO" w:eastAsia="lt-LT"/>
        </w:rPr>
        <w:t>Atvirų, uždarų klausimų, teiginių tipo užduotis.</w:t>
      </w:r>
    </w:p>
    <w:p w:rsidR="00A3092C" w:rsidRPr="009D0840" w:rsidRDefault="00A3092C" w:rsidP="00A3092C">
      <w:pPr>
        <w:numPr>
          <w:ilvl w:val="0"/>
          <w:numId w:val="6"/>
        </w:numPr>
        <w:spacing w:after="0" w:line="240" w:lineRule="auto"/>
        <w:rPr>
          <w:rFonts w:ascii="Times New Roman" w:eastAsia="Times New Roman" w:hAnsi="Times New Roman" w:cs="Times New Roman"/>
          <w:sz w:val="24"/>
          <w:szCs w:val="24"/>
          <w:lang w:eastAsia="lt-LT"/>
        </w:rPr>
      </w:pPr>
      <w:r w:rsidRPr="009D0840">
        <w:rPr>
          <w:rFonts w:ascii="Times New Roman" w:eastAsia="Times New Roman" w:hAnsi="Times New Roman" w:cs="Times New Roman"/>
          <w:sz w:val="24"/>
          <w:szCs w:val="24"/>
          <w:lang w:val="nb-NO" w:eastAsia="lt-LT"/>
        </w:rPr>
        <w:t>Nuo sunkiausio iki lengviausio atsakymo užduotis.</w:t>
      </w:r>
    </w:p>
    <w:p w:rsidR="00A3092C" w:rsidRDefault="00A3092C" w:rsidP="00A3092C">
      <w:pPr>
        <w:spacing w:before="100" w:beforeAutospacing="1" w:after="100" w:afterAutospacing="1"/>
        <w:rPr>
          <w:rFonts w:ascii="Times New Roman" w:eastAsia="Times New Roman" w:hAnsi="Times New Roman" w:cs="Times New Roman"/>
          <w:sz w:val="24"/>
          <w:szCs w:val="24"/>
          <w:lang w:val="en-GB" w:eastAsia="lt-LT"/>
        </w:rPr>
      </w:pPr>
      <w:r w:rsidRPr="009D0840">
        <w:rPr>
          <w:rFonts w:ascii="Times New Roman" w:eastAsia="Times New Roman" w:hAnsi="Times New Roman" w:cs="Times New Roman"/>
          <w:sz w:val="24"/>
          <w:szCs w:val="24"/>
          <w:lang w:val="nb-NO" w:eastAsia="lt-LT"/>
        </w:rPr>
        <w:lastRenderedPageBreak/>
        <w:t>Pateikiamas maksimalus balų skaičius.</w:t>
      </w:r>
      <w:r w:rsidRPr="009D0840">
        <w:rPr>
          <w:rFonts w:ascii="Times New Roman" w:eastAsia="Times New Roman" w:hAnsi="Times New Roman" w:cs="Times New Roman"/>
          <w:sz w:val="24"/>
          <w:szCs w:val="24"/>
          <w:lang w:val="nb-NO" w:eastAsia="lt-LT"/>
        </w:rPr>
        <w:br/>
        <w:t xml:space="preserve">Pvz: užduoties maksimalus įvertinimas 15 balų. Mokinys surenka 8. </w:t>
      </w:r>
      <w:proofErr w:type="spellStart"/>
      <w:r w:rsidRPr="009D0840">
        <w:rPr>
          <w:rFonts w:ascii="Times New Roman" w:eastAsia="Times New Roman" w:hAnsi="Times New Roman" w:cs="Times New Roman"/>
          <w:sz w:val="24"/>
          <w:szCs w:val="24"/>
          <w:lang w:val="en-GB" w:eastAsia="lt-LT"/>
        </w:rPr>
        <w:t>Tuomet</w:t>
      </w:r>
      <w:proofErr w:type="spellEnd"/>
      <w:r w:rsidRPr="009D0840">
        <w:rPr>
          <w:rFonts w:ascii="Times New Roman" w:eastAsia="Times New Roman" w:hAnsi="Times New Roman" w:cs="Times New Roman"/>
          <w:sz w:val="24"/>
          <w:szCs w:val="24"/>
          <w:lang w:val="en-GB" w:eastAsia="lt-LT"/>
        </w:rPr>
        <w:t xml:space="preserve"> (8/15) · 10, </w:t>
      </w:r>
      <w:proofErr w:type="spellStart"/>
      <w:r w:rsidRPr="009D0840">
        <w:rPr>
          <w:rFonts w:ascii="Times New Roman" w:eastAsia="Times New Roman" w:hAnsi="Times New Roman" w:cs="Times New Roman"/>
          <w:sz w:val="24"/>
          <w:szCs w:val="24"/>
          <w:lang w:val="en-GB" w:eastAsia="lt-LT"/>
        </w:rPr>
        <w:t>įvertinimas</w:t>
      </w:r>
      <w:proofErr w:type="spellEnd"/>
      <w:r w:rsidRPr="009D0840">
        <w:rPr>
          <w:rFonts w:ascii="Times New Roman" w:eastAsia="Times New Roman" w:hAnsi="Times New Roman" w:cs="Times New Roman"/>
          <w:sz w:val="24"/>
          <w:szCs w:val="24"/>
          <w:lang w:val="en-GB" w:eastAsia="lt-LT"/>
        </w:rPr>
        <w:t xml:space="preserve"> </w:t>
      </w:r>
      <w:proofErr w:type="spellStart"/>
      <w:r w:rsidRPr="009D0840">
        <w:rPr>
          <w:rFonts w:ascii="Times New Roman" w:eastAsia="Times New Roman" w:hAnsi="Times New Roman" w:cs="Times New Roman"/>
          <w:sz w:val="24"/>
          <w:szCs w:val="24"/>
          <w:lang w:val="en-GB" w:eastAsia="lt-LT"/>
        </w:rPr>
        <w:t>yra</w:t>
      </w:r>
      <w:proofErr w:type="spellEnd"/>
      <w:r w:rsidRPr="009D0840">
        <w:rPr>
          <w:rFonts w:ascii="Times New Roman" w:eastAsia="Times New Roman" w:hAnsi="Times New Roman" w:cs="Times New Roman"/>
          <w:sz w:val="24"/>
          <w:szCs w:val="24"/>
          <w:lang w:val="en-GB" w:eastAsia="lt-LT"/>
        </w:rPr>
        <w:t xml:space="preserve"> 5.</w:t>
      </w:r>
    </w:p>
    <w:p w:rsidR="00A3092C" w:rsidRDefault="00A3092C" w:rsidP="00A3092C">
      <w:pPr>
        <w:spacing w:before="100" w:beforeAutospacing="1" w:after="100" w:afterAutospacing="1"/>
        <w:rPr>
          <w:rFonts w:ascii="Times New Roman" w:eastAsia="Times New Roman" w:hAnsi="Times New Roman" w:cs="Times New Roman"/>
          <w:sz w:val="24"/>
          <w:szCs w:val="24"/>
          <w:lang w:val="en-GB" w:eastAsia="lt-LT"/>
        </w:rPr>
      </w:pPr>
    </w:p>
    <w:p w:rsidR="00A3092C" w:rsidRPr="009D0840" w:rsidRDefault="00A3092C" w:rsidP="00A3092C">
      <w:pPr>
        <w:spacing w:before="100" w:beforeAutospacing="1" w:after="100" w:afterAutospacing="1"/>
        <w:rPr>
          <w:rFonts w:ascii="Times New Roman" w:eastAsia="Times New Roman" w:hAnsi="Times New Roman" w:cs="Times New Roman"/>
          <w:sz w:val="24"/>
          <w:szCs w:val="24"/>
          <w:lang w:val="en-GB" w:eastAsia="lt-LT"/>
        </w:rPr>
      </w:pPr>
    </w:p>
    <w:p w:rsidR="00A3092C" w:rsidRPr="009D0840" w:rsidRDefault="00A3092C" w:rsidP="00A3092C">
      <w:pPr>
        <w:spacing w:before="100" w:beforeAutospacing="1" w:after="100" w:afterAutospacing="1"/>
        <w:jc w:val="center"/>
        <w:rPr>
          <w:rFonts w:ascii="Times New Roman" w:eastAsia="Times New Roman" w:hAnsi="Times New Roman" w:cs="Times New Roman"/>
          <w:b/>
          <w:sz w:val="24"/>
          <w:szCs w:val="24"/>
          <w:lang w:eastAsia="lt-LT"/>
        </w:rPr>
      </w:pPr>
      <w:proofErr w:type="spellStart"/>
      <w:r w:rsidRPr="009D0840">
        <w:rPr>
          <w:rFonts w:ascii="Times New Roman" w:eastAsia="Times New Roman" w:hAnsi="Times New Roman" w:cs="Times New Roman"/>
          <w:b/>
          <w:bCs/>
          <w:iCs/>
          <w:sz w:val="24"/>
          <w:szCs w:val="24"/>
          <w:lang w:val="en-GB" w:eastAsia="lt-LT"/>
        </w:rPr>
        <w:t>Rašymo</w:t>
      </w:r>
      <w:proofErr w:type="spellEnd"/>
      <w:r w:rsidRPr="009D0840">
        <w:rPr>
          <w:rFonts w:ascii="Times New Roman" w:eastAsia="Times New Roman" w:hAnsi="Times New Roman" w:cs="Times New Roman"/>
          <w:b/>
          <w:bCs/>
          <w:iCs/>
          <w:sz w:val="24"/>
          <w:szCs w:val="24"/>
          <w:lang w:val="en-GB" w:eastAsia="lt-LT"/>
        </w:rPr>
        <w:t xml:space="preserve"> </w:t>
      </w:r>
      <w:proofErr w:type="spellStart"/>
      <w:r w:rsidRPr="009D0840">
        <w:rPr>
          <w:rFonts w:ascii="Times New Roman" w:eastAsia="Times New Roman" w:hAnsi="Times New Roman" w:cs="Times New Roman"/>
          <w:b/>
          <w:bCs/>
          <w:iCs/>
          <w:sz w:val="24"/>
          <w:szCs w:val="24"/>
          <w:lang w:val="en-GB" w:eastAsia="lt-LT"/>
        </w:rPr>
        <w:t>vertinimas</w:t>
      </w:r>
      <w:proofErr w:type="spellEnd"/>
    </w:p>
    <w:p w:rsidR="00A3092C" w:rsidRPr="009D0840" w:rsidRDefault="00A3092C" w:rsidP="00A3092C">
      <w:pPr>
        <w:spacing w:before="100" w:beforeAutospacing="1" w:after="100" w:afterAutospacing="1"/>
        <w:rPr>
          <w:rFonts w:ascii="Times New Roman" w:eastAsia="Times New Roman" w:hAnsi="Times New Roman" w:cs="Times New Roman"/>
          <w:b/>
          <w:sz w:val="24"/>
          <w:szCs w:val="24"/>
          <w:lang w:eastAsia="lt-LT"/>
        </w:rPr>
      </w:pPr>
      <w:proofErr w:type="spellStart"/>
      <w:r w:rsidRPr="009D0840">
        <w:rPr>
          <w:rFonts w:ascii="Times New Roman" w:eastAsia="Times New Roman" w:hAnsi="Times New Roman" w:cs="Times New Roman"/>
          <w:b/>
          <w:sz w:val="24"/>
          <w:szCs w:val="24"/>
          <w:lang w:val="en-GB" w:eastAsia="lt-LT"/>
        </w:rPr>
        <w:t>Vertinama</w:t>
      </w:r>
      <w:proofErr w:type="spellEnd"/>
      <w:r w:rsidRPr="009D0840">
        <w:rPr>
          <w:rFonts w:ascii="Times New Roman" w:eastAsia="Times New Roman" w:hAnsi="Times New Roman" w:cs="Times New Roman"/>
          <w:b/>
          <w:sz w:val="24"/>
          <w:szCs w:val="24"/>
          <w:lang w:val="en-GB" w:eastAsia="lt-LT"/>
        </w:rPr>
        <w:t>:</w:t>
      </w:r>
    </w:p>
    <w:p w:rsidR="00A3092C" w:rsidRPr="009D0840" w:rsidRDefault="00A3092C" w:rsidP="00A3092C">
      <w:pPr>
        <w:numPr>
          <w:ilvl w:val="0"/>
          <w:numId w:val="7"/>
        </w:numPr>
        <w:spacing w:after="0" w:line="240" w:lineRule="auto"/>
        <w:rPr>
          <w:rFonts w:ascii="Times New Roman" w:eastAsia="Times New Roman" w:hAnsi="Times New Roman" w:cs="Times New Roman"/>
          <w:sz w:val="24"/>
          <w:szCs w:val="24"/>
          <w:lang w:eastAsia="lt-LT"/>
        </w:rPr>
      </w:pPr>
      <w:proofErr w:type="spellStart"/>
      <w:r w:rsidRPr="009D0840">
        <w:rPr>
          <w:rFonts w:ascii="Times New Roman" w:eastAsia="Times New Roman" w:hAnsi="Times New Roman" w:cs="Times New Roman"/>
          <w:sz w:val="24"/>
          <w:szCs w:val="24"/>
          <w:lang w:val="en-GB" w:eastAsia="lt-LT"/>
        </w:rPr>
        <w:t>Turinys</w:t>
      </w:r>
      <w:proofErr w:type="spellEnd"/>
      <w:r w:rsidRPr="009D0840">
        <w:rPr>
          <w:rFonts w:ascii="Times New Roman" w:eastAsia="Times New Roman" w:hAnsi="Times New Roman" w:cs="Times New Roman"/>
          <w:sz w:val="24"/>
          <w:szCs w:val="24"/>
          <w:lang w:val="en-GB" w:eastAsia="lt-LT"/>
        </w:rPr>
        <w:t>.</w:t>
      </w:r>
    </w:p>
    <w:p w:rsidR="00A3092C" w:rsidRPr="009D0840" w:rsidRDefault="00A3092C" w:rsidP="00A3092C">
      <w:pPr>
        <w:numPr>
          <w:ilvl w:val="0"/>
          <w:numId w:val="7"/>
        </w:numPr>
        <w:spacing w:after="0" w:line="240" w:lineRule="auto"/>
        <w:rPr>
          <w:rFonts w:ascii="Times New Roman" w:eastAsia="Times New Roman" w:hAnsi="Times New Roman" w:cs="Times New Roman"/>
          <w:sz w:val="24"/>
          <w:szCs w:val="24"/>
          <w:lang w:eastAsia="lt-LT"/>
        </w:rPr>
      </w:pPr>
      <w:proofErr w:type="spellStart"/>
      <w:r w:rsidRPr="009D0840">
        <w:rPr>
          <w:rFonts w:ascii="Times New Roman" w:eastAsia="Times New Roman" w:hAnsi="Times New Roman" w:cs="Times New Roman"/>
          <w:sz w:val="24"/>
          <w:szCs w:val="24"/>
          <w:lang w:val="en-GB" w:eastAsia="lt-LT"/>
        </w:rPr>
        <w:t>Teksto</w:t>
      </w:r>
      <w:proofErr w:type="spellEnd"/>
      <w:r w:rsidRPr="009D0840">
        <w:rPr>
          <w:rFonts w:ascii="Times New Roman" w:eastAsia="Times New Roman" w:hAnsi="Times New Roman" w:cs="Times New Roman"/>
          <w:sz w:val="24"/>
          <w:szCs w:val="24"/>
          <w:lang w:val="en-GB" w:eastAsia="lt-LT"/>
        </w:rPr>
        <w:t xml:space="preserve"> </w:t>
      </w:r>
      <w:proofErr w:type="spellStart"/>
      <w:r w:rsidRPr="009D0840">
        <w:rPr>
          <w:rFonts w:ascii="Times New Roman" w:eastAsia="Times New Roman" w:hAnsi="Times New Roman" w:cs="Times New Roman"/>
          <w:sz w:val="24"/>
          <w:szCs w:val="24"/>
          <w:lang w:val="en-GB" w:eastAsia="lt-LT"/>
        </w:rPr>
        <w:t>organizavimas</w:t>
      </w:r>
      <w:proofErr w:type="spellEnd"/>
      <w:r w:rsidRPr="009D0840">
        <w:rPr>
          <w:rFonts w:ascii="Times New Roman" w:eastAsia="Times New Roman" w:hAnsi="Times New Roman" w:cs="Times New Roman"/>
          <w:sz w:val="24"/>
          <w:szCs w:val="24"/>
          <w:lang w:val="en-GB" w:eastAsia="lt-LT"/>
        </w:rPr>
        <w:t>.</w:t>
      </w:r>
    </w:p>
    <w:p w:rsidR="00A3092C" w:rsidRPr="009D0840" w:rsidRDefault="00A3092C" w:rsidP="00A3092C">
      <w:pPr>
        <w:numPr>
          <w:ilvl w:val="0"/>
          <w:numId w:val="7"/>
        </w:numPr>
        <w:spacing w:after="0" w:line="240" w:lineRule="auto"/>
        <w:rPr>
          <w:rFonts w:ascii="Times New Roman" w:eastAsia="Times New Roman" w:hAnsi="Times New Roman" w:cs="Times New Roman"/>
          <w:sz w:val="24"/>
          <w:szCs w:val="24"/>
          <w:lang w:eastAsia="lt-LT"/>
        </w:rPr>
      </w:pPr>
      <w:r w:rsidRPr="009D0840">
        <w:rPr>
          <w:rFonts w:ascii="Times New Roman" w:eastAsia="Times New Roman" w:hAnsi="Times New Roman" w:cs="Times New Roman"/>
          <w:sz w:val="24"/>
          <w:szCs w:val="24"/>
          <w:lang w:val="nb-NO" w:eastAsia="lt-LT"/>
        </w:rPr>
        <w:t>Registras; leksinių, gramatinių strukūrų įvairovė ir tinkamumas.</w:t>
      </w:r>
    </w:p>
    <w:p w:rsidR="00A3092C" w:rsidRPr="009D0840" w:rsidRDefault="00A3092C" w:rsidP="00A3092C">
      <w:pPr>
        <w:numPr>
          <w:ilvl w:val="0"/>
          <w:numId w:val="7"/>
        </w:numPr>
        <w:spacing w:after="0" w:line="240" w:lineRule="auto"/>
        <w:rPr>
          <w:rFonts w:ascii="Times New Roman" w:eastAsia="Times New Roman" w:hAnsi="Times New Roman" w:cs="Times New Roman"/>
          <w:sz w:val="24"/>
          <w:szCs w:val="24"/>
          <w:lang w:eastAsia="lt-LT"/>
        </w:rPr>
      </w:pPr>
      <w:r w:rsidRPr="009D0840">
        <w:rPr>
          <w:rFonts w:ascii="Times New Roman" w:eastAsia="Times New Roman" w:hAnsi="Times New Roman" w:cs="Times New Roman"/>
          <w:sz w:val="24"/>
          <w:szCs w:val="24"/>
          <w:lang w:val="nb-NO" w:eastAsia="lt-LT"/>
        </w:rPr>
        <w:t>Leksinių ir gramatinių struktūrų taisyklingumas ir rašyba.</w:t>
      </w:r>
    </w:p>
    <w:p w:rsidR="00A3092C" w:rsidRPr="009D0840" w:rsidRDefault="00A3092C" w:rsidP="00A3092C">
      <w:pPr>
        <w:spacing w:before="100" w:beforeAutospacing="1" w:after="100" w:afterAutospacing="1"/>
        <w:rPr>
          <w:rFonts w:ascii="Times New Roman" w:eastAsia="Times New Roman" w:hAnsi="Times New Roman" w:cs="Times New Roman"/>
          <w:sz w:val="24"/>
          <w:szCs w:val="24"/>
          <w:lang w:eastAsia="lt-LT"/>
        </w:rPr>
      </w:pPr>
      <w:r w:rsidRPr="009D0840">
        <w:rPr>
          <w:rFonts w:ascii="Times New Roman" w:eastAsia="Times New Roman" w:hAnsi="Times New Roman" w:cs="Times New Roman"/>
          <w:sz w:val="24"/>
          <w:szCs w:val="24"/>
          <w:lang w:val="nb-NO" w:eastAsia="lt-LT"/>
        </w:rPr>
        <w:t>Vertinant atsižvelgiama koks tai rašto darbas (raštelis, blankas, anketa, rašinys, asmeninis, oficialus laiškas).</w:t>
      </w:r>
    </w:p>
    <w:p w:rsidR="00A3092C" w:rsidRPr="009D0840" w:rsidRDefault="00A3092C" w:rsidP="00A3092C">
      <w:pPr>
        <w:spacing w:before="100" w:beforeAutospacing="1" w:after="100" w:afterAutospacing="1"/>
        <w:rPr>
          <w:rFonts w:ascii="Times New Roman" w:eastAsia="Times New Roman" w:hAnsi="Times New Roman" w:cs="Times New Roman"/>
          <w:sz w:val="24"/>
          <w:szCs w:val="24"/>
          <w:lang w:eastAsia="lt-LT"/>
        </w:rPr>
      </w:pPr>
      <w:r w:rsidRPr="009D0840">
        <w:rPr>
          <w:rFonts w:ascii="Times New Roman" w:eastAsia="Times New Roman" w:hAnsi="Times New Roman" w:cs="Times New Roman"/>
          <w:b/>
          <w:bCs/>
          <w:iCs/>
          <w:sz w:val="24"/>
          <w:szCs w:val="24"/>
          <w:lang w:eastAsia="lt-LT"/>
        </w:rPr>
        <w:t>Kontroliniai darbai</w:t>
      </w:r>
      <w:r w:rsidRPr="009D0840">
        <w:rPr>
          <w:rFonts w:ascii="Times New Roman" w:eastAsia="Times New Roman" w:hAnsi="Times New Roman" w:cs="Times New Roman"/>
          <w:b/>
          <w:bCs/>
          <w:i/>
          <w:iCs/>
          <w:sz w:val="24"/>
          <w:szCs w:val="24"/>
          <w:lang w:eastAsia="lt-LT"/>
        </w:rPr>
        <w:t xml:space="preserve"> </w:t>
      </w:r>
      <w:r>
        <w:rPr>
          <w:rFonts w:ascii="Times New Roman" w:eastAsia="Times New Roman" w:hAnsi="Times New Roman" w:cs="Times New Roman"/>
          <w:sz w:val="24"/>
          <w:szCs w:val="24"/>
          <w:lang w:eastAsia="lt-LT"/>
        </w:rPr>
        <w:t>(juos sudaro</w:t>
      </w:r>
      <w:r w:rsidRPr="009D0840">
        <w:rPr>
          <w:rFonts w:ascii="Times New Roman" w:eastAsia="Times New Roman" w:hAnsi="Times New Roman" w:cs="Times New Roman"/>
          <w:sz w:val="24"/>
          <w:szCs w:val="24"/>
          <w:lang w:eastAsia="lt-LT"/>
        </w:rPr>
        <w:t>):</w:t>
      </w:r>
    </w:p>
    <w:p w:rsidR="00A3092C" w:rsidRPr="009D0840" w:rsidRDefault="00A3092C" w:rsidP="00A3092C">
      <w:pPr>
        <w:numPr>
          <w:ilvl w:val="0"/>
          <w:numId w:val="8"/>
        </w:numPr>
        <w:spacing w:after="0" w:line="240" w:lineRule="auto"/>
        <w:rPr>
          <w:rFonts w:ascii="Times New Roman" w:eastAsia="Times New Roman" w:hAnsi="Times New Roman" w:cs="Times New Roman"/>
          <w:sz w:val="24"/>
          <w:szCs w:val="24"/>
          <w:lang w:eastAsia="lt-LT"/>
        </w:rPr>
      </w:pPr>
      <w:r w:rsidRPr="009D0840">
        <w:rPr>
          <w:rFonts w:ascii="Times New Roman" w:eastAsia="Times New Roman" w:hAnsi="Times New Roman" w:cs="Times New Roman"/>
          <w:sz w:val="24"/>
          <w:szCs w:val="24"/>
          <w:lang w:eastAsia="lt-LT"/>
        </w:rPr>
        <w:t>Klausymo tekstas ( -ai ) su užduotimis, skirtomis klausymo suvokimui;</w:t>
      </w:r>
    </w:p>
    <w:p w:rsidR="00A3092C" w:rsidRPr="009D0840" w:rsidRDefault="00A3092C" w:rsidP="00A3092C">
      <w:pPr>
        <w:numPr>
          <w:ilvl w:val="0"/>
          <w:numId w:val="8"/>
        </w:numPr>
        <w:spacing w:after="0" w:line="240" w:lineRule="auto"/>
        <w:rPr>
          <w:rFonts w:ascii="Times New Roman" w:eastAsia="Times New Roman" w:hAnsi="Times New Roman" w:cs="Times New Roman"/>
          <w:sz w:val="24"/>
          <w:szCs w:val="24"/>
          <w:lang w:eastAsia="lt-LT"/>
        </w:rPr>
      </w:pPr>
      <w:r w:rsidRPr="009D0840">
        <w:rPr>
          <w:rFonts w:ascii="Times New Roman" w:eastAsia="Times New Roman" w:hAnsi="Times New Roman" w:cs="Times New Roman"/>
          <w:sz w:val="24"/>
          <w:szCs w:val="24"/>
          <w:lang w:eastAsia="lt-LT"/>
        </w:rPr>
        <w:t>Skaitymo tekstas su užduotimis;</w:t>
      </w:r>
    </w:p>
    <w:p w:rsidR="00A3092C" w:rsidRPr="009D0840" w:rsidRDefault="00A3092C" w:rsidP="00A3092C">
      <w:pPr>
        <w:numPr>
          <w:ilvl w:val="0"/>
          <w:numId w:val="8"/>
        </w:numPr>
        <w:spacing w:after="0" w:line="240" w:lineRule="auto"/>
        <w:rPr>
          <w:rFonts w:ascii="Times New Roman" w:eastAsia="Times New Roman" w:hAnsi="Times New Roman" w:cs="Times New Roman"/>
          <w:sz w:val="24"/>
          <w:szCs w:val="24"/>
          <w:lang w:eastAsia="lt-LT"/>
        </w:rPr>
      </w:pPr>
      <w:r w:rsidRPr="009D0840">
        <w:rPr>
          <w:rFonts w:ascii="Times New Roman" w:eastAsia="Times New Roman" w:hAnsi="Times New Roman" w:cs="Times New Roman"/>
          <w:sz w:val="24"/>
          <w:szCs w:val="24"/>
          <w:lang w:eastAsia="lt-LT"/>
        </w:rPr>
        <w:t>Rašymo užduotys ( įtvirtinti taisyklei, temai, įgūdžiams ).</w:t>
      </w:r>
    </w:p>
    <w:p w:rsidR="00A3092C" w:rsidRPr="009D0840" w:rsidRDefault="00A3092C" w:rsidP="00A3092C">
      <w:pPr>
        <w:spacing w:before="100" w:beforeAutospacing="1" w:after="100" w:afterAutospacing="1"/>
        <w:rPr>
          <w:rFonts w:ascii="Times New Roman" w:eastAsia="Times New Roman" w:hAnsi="Times New Roman" w:cs="Times New Roman"/>
          <w:b/>
          <w:bCs/>
          <w:sz w:val="24"/>
          <w:szCs w:val="24"/>
          <w:lang w:eastAsia="lt-LT"/>
        </w:rPr>
      </w:pPr>
      <w:r w:rsidRPr="009D0840">
        <w:rPr>
          <w:rFonts w:ascii="Times New Roman" w:eastAsia="Times New Roman" w:hAnsi="Times New Roman" w:cs="Times New Roman"/>
          <w:b/>
          <w:bCs/>
          <w:sz w:val="24"/>
          <w:szCs w:val="24"/>
          <w:lang w:eastAsia="lt-LT"/>
        </w:rPr>
        <w:t>Pradinių klasių mokinių vertinimas anglų kalbos pamokose:</w:t>
      </w:r>
    </w:p>
    <w:p w:rsidR="00A3092C" w:rsidRPr="009D0840" w:rsidRDefault="00A3092C" w:rsidP="00A3092C">
      <w:pPr>
        <w:numPr>
          <w:ilvl w:val="0"/>
          <w:numId w:val="9"/>
        </w:numPr>
        <w:spacing w:before="100" w:beforeAutospacing="1" w:after="100" w:afterAutospacing="1" w:line="240" w:lineRule="auto"/>
        <w:contextualSpacing/>
        <w:rPr>
          <w:rFonts w:ascii="Times New Roman" w:eastAsia="Times New Roman" w:hAnsi="Times New Roman" w:cs="Times New Roman"/>
          <w:bCs/>
          <w:sz w:val="24"/>
          <w:szCs w:val="24"/>
          <w:lang w:eastAsia="lt-LT"/>
        </w:rPr>
      </w:pPr>
      <w:r w:rsidRPr="009D0840">
        <w:rPr>
          <w:rFonts w:ascii="Times New Roman" w:eastAsia="Times New Roman" w:hAnsi="Times New Roman" w:cs="Times New Roman"/>
          <w:bCs/>
          <w:sz w:val="24"/>
          <w:szCs w:val="24"/>
          <w:lang w:eastAsia="lt-LT"/>
        </w:rPr>
        <w:t>Pradinių klasių mokinių pažanga ir pasiekinai pažymiais nevertinami;</w:t>
      </w:r>
    </w:p>
    <w:p w:rsidR="00A3092C" w:rsidRPr="009D0840" w:rsidRDefault="00A3092C" w:rsidP="00A3092C">
      <w:pPr>
        <w:numPr>
          <w:ilvl w:val="0"/>
          <w:numId w:val="9"/>
        </w:numPr>
        <w:spacing w:before="100" w:beforeAutospacing="1" w:after="100" w:afterAutospacing="1" w:line="240" w:lineRule="auto"/>
        <w:contextualSpacing/>
        <w:rPr>
          <w:rFonts w:ascii="Times New Roman" w:eastAsia="Times New Roman" w:hAnsi="Times New Roman" w:cs="Times New Roman"/>
          <w:bCs/>
          <w:sz w:val="24"/>
          <w:szCs w:val="24"/>
          <w:lang w:eastAsia="lt-LT"/>
        </w:rPr>
      </w:pPr>
      <w:r w:rsidRPr="009D0840">
        <w:rPr>
          <w:rFonts w:ascii="Times New Roman" w:eastAsia="Times New Roman" w:hAnsi="Times New Roman" w:cs="Times New Roman"/>
          <w:bCs/>
          <w:sz w:val="24"/>
          <w:szCs w:val="24"/>
          <w:lang w:eastAsia="lt-LT"/>
        </w:rPr>
        <w:t>2-4 klasėse taikomi ideografinio (individualio pažangos) vertinimo principai, esami mokinių pasiekimai lyginami su ankstesniais, bet ne su kitų mokinių pasiekimais;</w:t>
      </w:r>
    </w:p>
    <w:p w:rsidR="00A3092C" w:rsidRDefault="00A3092C" w:rsidP="00A3092C">
      <w:pPr>
        <w:numPr>
          <w:ilvl w:val="0"/>
          <w:numId w:val="9"/>
        </w:numPr>
        <w:spacing w:before="100" w:beforeAutospacing="1" w:after="100" w:afterAutospacing="1" w:line="240" w:lineRule="auto"/>
        <w:contextualSpacing/>
        <w:rPr>
          <w:rFonts w:ascii="Times New Roman" w:eastAsia="Times New Roman" w:hAnsi="Times New Roman" w:cs="Times New Roman"/>
          <w:bCs/>
          <w:sz w:val="24"/>
          <w:szCs w:val="24"/>
          <w:lang w:eastAsia="lt-LT"/>
        </w:rPr>
      </w:pPr>
      <w:r w:rsidRPr="009D0840">
        <w:rPr>
          <w:rFonts w:ascii="Times New Roman" w:eastAsia="Times New Roman" w:hAnsi="Times New Roman" w:cs="Times New Roman"/>
          <w:bCs/>
          <w:sz w:val="24"/>
          <w:szCs w:val="24"/>
          <w:lang w:eastAsia="lt-LT"/>
        </w:rPr>
        <w:t>Ugdymo proceso metu mokytojas stebi mokinių mokymąsi, jį komentuoja, aptaria, skatina įsivertinti pačius mokinius, fiksuoja pasiekimus.</w:t>
      </w:r>
    </w:p>
    <w:p w:rsidR="00A3092C" w:rsidRPr="009D0840" w:rsidRDefault="00A3092C" w:rsidP="00A3092C">
      <w:pPr>
        <w:numPr>
          <w:ilvl w:val="0"/>
          <w:numId w:val="9"/>
        </w:numPr>
        <w:spacing w:before="100" w:beforeAutospacing="1" w:after="100" w:afterAutospacing="1" w:line="240" w:lineRule="auto"/>
        <w:contextualSpacing/>
        <w:rPr>
          <w:rFonts w:ascii="Times New Roman" w:eastAsia="Times New Roman" w:hAnsi="Times New Roman" w:cs="Times New Roman"/>
          <w:bCs/>
          <w:sz w:val="24"/>
          <w:szCs w:val="24"/>
          <w:lang w:eastAsia="lt-LT"/>
        </w:rPr>
      </w:pPr>
    </w:p>
    <w:p w:rsidR="00A3092C" w:rsidRPr="004108F3" w:rsidRDefault="00A3092C" w:rsidP="00A3092C">
      <w:pPr>
        <w:spacing w:after="0" w:line="240" w:lineRule="auto"/>
        <w:rPr>
          <w:rFonts w:ascii="Times New Roman" w:hAnsi="Times New Roman" w:cs="Times New Roman"/>
          <w:sz w:val="24"/>
          <w:szCs w:val="24"/>
        </w:rPr>
      </w:pPr>
      <w:r w:rsidRPr="009D0840">
        <w:rPr>
          <w:rFonts w:ascii="Times New Roman" w:hAnsi="Times New Roman" w:cs="Times New Roman"/>
          <w:b/>
          <w:sz w:val="24"/>
          <w:szCs w:val="24"/>
        </w:rPr>
        <w:t xml:space="preserve">3.3. </w:t>
      </w:r>
      <w:r w:rsidRPr="004108F3">
        <w:rPr>
          <w:rFonts w:ascii="Times New Roman" w:hAnsi="Times New Roman" w:cs="Times New Roman"/>
          <w:b/>
          <w:sz w:val="24"/>
          <w:szCs w:val="24"/>
        </w:rPr>
        <w:t xml:space="preserve">Kaupiamasis vertinamas. </w:t>
      </w:r>
      <w:r w:rsidRPr="004108F3">
        <w:rPr>
          <w:rFonts w:ascii="Times New Roman" w:hAnsi="Times New Roman" w:cs="Times New Roman"/>
          <w:sz w:val="24"/>
          <w:szCs w:val="24"/>
        </w:rPr>
        <w:t>Žodžių diktantas (sakytinei ir rašytinei komunikacijai būtino žodyno vartojimas). Kaupiamojo darbo įvertinimas yra 10  balų. Atsiskaičius už 3 kaupiamuosius žodžių diktantus rašomas pažymių vidurkis. Gautas vertinimas įrašomas į dienyną.</w:t>
      </w:r>
    </w:p>
    <w:p w:rsidR="00A3092C" w:rsidRPr="004108F3" w:rsidRDefault="00A3092C" w:rsidP="00A3092C">
      <w:pPr>
        <w:pStyle w:val="Sraopastraipa"/>
        <w:spacing w:after="0" w:line="240" w:lineRule="auto"/>
        <w:ind w:left="774"/>
        <w:rPr>
          <w:rFonts w:ascii="Times New Roman" w:hAnsi="Times New Roman" w:cs="Times New Roman"/>
          <w:sz w:val="24"/>
          <w:szCs w:val="24"/>
        </w:rPr>
      </w:pPr>
    </w:p>
    <w:p w:rsidR="00A3092C" w:rsidRPr="004108F3" w:rsidRDefault="00A3092C" w:rsidP="00A3092C">
      <w:pPr>
        <w:spacing w:after="0" w:line="240" w:lineRule="auto"/>
        <w:rPr>
          <w:rFonts w:ascii="Times New Roman" w:hAnsi="Times New Roman" w:cs="Times New Roman"/>
          <w:sz w:val="24"/>
          <w:szCs w:val="24"/>
        </w:rPr>
      </w:pPr>
      <w:r w:rsidRPr="004108F3">
        <w:rPr>
          <w:rFonts w:ascii="Times New Roman" w:hAnsi="Times New Roman" w:cs="Times New Roman"/>
          <w:b/>
          <w:sz w:val="24"/>
          <w:szCs w:val="24"/>
        </w:rPr>
        <w:t>3.4.</w:t>
      </w:r>
      <w:r w:rsidRPr="004108F3">
        <w:rPr>
          <w:rFonts w:ascii="Times New Roman" w:hAnsi="Times New Roman" w:cs="Times New Roman"/>
          <w:sz w:val="24"/>
          <w:szCs w:val="24"/>
        </w:rPr>
        <w:t xml:space="preserve"> </w:t>
      </w:r>
      <w:r w:rsidRPr="004108F3">
        <w:rPr>
          <w:rFonts w:ascii="Times New Roman" w:hAnsi="Times New Roman" w:cs="Times New Roman"/>
          <w:b/>
          <w:sz w:val="24"/>
          <w:szCs w:val="24"/>
        </w:rPr>
        <w:t xml:space="preserve">Apibendrinamasis vertinimas </w:t>
      </w:r>
      <w:r w:rsidRPr="004108F3">
        <w:rPr>
          <w:rFonts w:ascii="Times New Roman" w:eastAsia="Times New Roman" w:hAnsi="Times New Roman" w:cs="Times New Roman"/>
          <w:sz w:val="24"/>
          <w:szCs w:val="24"/>
          <w:lang w:eastAsia="lt-LT"/>
        </w:rPr>
        <w:t xml:space="preserve">formaliai patvirtina mokinio pasiekimus ugdymo programos pabaigoje. </w:t>
      </w:r>
      <w:r w:rsidRPr="004108F3">
        <w:rPr>
          <w:rFonts w:ascii="Times New Roman" w:hAnsi="Times New Roman" w:cs="Times New Roman"/>
          <w:sz w:val="24"/>
          <w:szCs w:val="24"/>
        </w:rPr>
        <w:t>Apibendrinamasis vertinimas taikomas pusmečių pabaigoje (išvedamas vidurkis iš visų per pusmetį gautų pažymių), mokslo metų pabaigoje (išvedamas vidurkis iš I ir II pusmečio pažymių), egzaminai.</w:t>
      </w:r>
    </w:p>
    <w:p w:rsidR="00A3092C" w:rsidRPr="004108F3" w:rsidRDefault="00A3092C" w:rsidP="00A3092C">
      <w:pPr>
        <w:pStyle w:val="Sraopastraipa"/>
        <w:spacing w:after="0" w:line="240" w:lineRule="auto"/>
        <w:ind w:left="774"/>
        <w:rPr>
          <w:rFonts w:ascii="Times New Roman" w:eastAsia="Times New Roman" w:hAnsi="Times New Roman" w:cs="Times New Roman"/>
          <w:sz w:val="24"/>
          <w:szCs w:val="24"/>
          <w:lang w:eastAsia="lt-LT"/>
        </w:rPr>
      </w:pPr>
    </w:p>
    <w:p w:rsidR="00A3092C" w:rsidRPr="004108F3" w:rsidRDefault="00A3092C" w:rsidP="00A3092C">
      <w:pPr>
        <w:tabs>
          <w:tab w:val="right" w:pos="9638"/>
        </w:tabs>
        <w:spacing w:line="240" w:lineRule="auto"/>
        <w:rPr>
          <w:rFonts w:ascii="Times New Roman" w:eastAsia="Times New Roman" w:hAnsi="Times New Roman" w:cs="Times New Roman"/>
          <w:sz w:val="24"/>
          <w:szCs w:val="24"/>
          <w:lang w:eastAsia="lt-LT"/>
        </w:rPr>
      </w:pPr>
      <w:r w:rsidRPr="004108F3">
        <w:rPr>
          <w:rFonts w:ascii="Times New Roman" w:eastAsia="Times New Roman" w:hAnsi="Times New Roman" w:cs="Times New Roman"/>
          <w:b/>
          <w:sz w:val="24"/>
          <w:szCs w:val="24"/>
          <w:lang w:eastAsia="lt-LT"/>
        </w:rPr>
        <w:lastRenderedPageBreak/>
        <w:t>4.</w:t>
      </w:r>
      <w:r w:rsidRPr="004108F3">
        <w:rPr>
          <w:rFonts w:ascii="Times New Roman" w:eastAsia="Times New Roman" w:hAnsi="Times New Roman" w:cs="Times New Roman"/>
          <w:sz w:val="24"/>
          <w:szCs w:val="24"/>
          <w:lang w:eastAsia="lt-LT"/>
        </w:rPr>
        <w:t xml:space="preserve"> </w:t>
      </w:r>
      <w:r w:rsidRPr="004108F3">
        <w:rPr>
          <w:rFonts w:ascii="Times New Roman" w:eastAsia="Times New Roman" w:hAnsi="Times New Roman" w:cs="Times New Roman"/>
          <w:b/>
          <w:sz w:val="24"/>
          <w:szCs w:val="24"/>
          <w:lang w:eastAsia="lt-LT"/>
        </w:rPr>
        <w:t xml:space="preserve">Individualios mokinio pažangos stebėjimo forma. </w:t>
      </w:r>
      <w:r w:rsidRPr="004108F3">
        <w:rPr>
          <w:rFonts w:ascii="Times New Roman" w:eastAsia="Times New Roman" w:hAnsi="Times New Roman" w:cs="Times New Roman"/>
          <w:sz w:val="24"/>
          <w:szCs w:val="24"/>
          <w:lang w:eastAsia="lt-LT"/>
        </w:rPr>
        <w:t>Po kiekvienos temos mokinys užpildo pratybų sąsiuvinyje esančią mokinio pažangos lentelę ir ją aptaria kartu su mokytoju.</w:t>
      </w:r>
      <w:r w:rsidRPr="004108F3">
        <w:rPr>
          <w:rFonts w:ascii="Times New Roman" w:eastAsia="Times New Roman" w:hAnsi="Times New Roman" w:cs="Times New Roman"/>
          <w:sz w:val="24"/>
          <w:szCs w:val="24"/>
          <w:lang w:eastAsia="lt-LT"/>
        </w:rPr>
        <w:tab/>
      </w:r>
    </w:p>
    <w:p w:rsidR="00A3092C" w:rsidRDefault="00A3092C" w:rsidP="00A3092C">
      <w:pPr>
        <w:rPr>
          <w:rFonts w:ascii="Times New Roman" w:hAnsi="Times New Roman" w:cs="Times New Roman"/>
          <w:sz w:val="24"/>
          <w:szCs w:val="24"/>
        </w:rPr>
      </w:pPr>
    </w:p>
    <w:p w:rsidR="00A3092C" w:rsidRPr="00B52D6A" w:rsidRDefault="00A3092C" w:rsidP="00A3092C">
      <w:pPr>
        <w:rPr>
          <w:rFonts w:ascii="Times New Roman" w:eastAsia="Calibri" w:hAnsi="Times New Roman" w:cs="Times New Roman"/>
          <w:sz w:val="24"/>
          <w:szCs w:val="24"/>
        </w:rPr>
      </w:pPr>
      <w:r w:rsidRPr="00393B4B">
        <w:rPr>
          <w:rFonts w:ascii="Times New Roman" w:eastAsia="Calibri" w:hAnsi="Times New Roman" w:cs="Times New Roman"/>
          <w:sz w:val="24"/>
          <w:szCs w:val="24"/>
        </w:rPr>
        <w:t xml:space="preserve">Parengė anglų kalbos mokytoja </w:t>
      </w:r>
      <w:r>
        <w:rPr>
          <w:rFonts w:ascii="Times New Roman" w:eastAsia="Calibri" w:hAnsi="Times New Roman" w:cs="Times New Roman"/>
          <w:sz w:val="24"/>
          <w:szCs w:val="24"/>
        </w:rPr>
        <w:t>Ingrida Labuckienė</w:t>
      </w:r>
    </w:p>
    <w:tbl>
      <w:tblPr>
        <w:tblStyle w:val="Lentelstinklelis"/>
        <w:tblW w:w="9643"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7"/>
        <w:gridCol w:w="4776"/>
      </w:tblGrid>
      <w:tr w:rsidR="00A3092C" w:rsidTr="00CF650B">
        <w:trPr>
          <w:trHeight w:val="1474"/>
        </w:trPr>
        <w:tc>
          <w:tcPr>
            <w:tcW w:w="4867" w:type="dxa"/>
            <w:hideMark/>
          </w:tcPr>
          <w:p w:rsidR="00A3092C" w:rsidRDefault="00A3092C" w:rsidP="00CF650B">
            <w:pPr>
              <w:pStyle w:val="Sraopastraipa"/>
              <w:ind w:left="0"/>
              <w:rPr>
                <w:rFonts w:ascii="Times New Roman" w:hAnsi="Times New Roman" w:cs="Times New Roman"/>
                <w:sz w:val="24"/>
                <w:szCs w:val="24"/>
              </w:rPr>
            </w:pPr>
            <w:r>
              <w:rPr>
                <w:rFonts w:ascii="Times New Roman" w:hAnsi="Times New Roman" w:cs="Times New Roman"/>
                <w:sz w:val="24"/>
                <w:szCs w:val="24"/>
              </w:rPr>
              <w:t>PRITARTA</w:t>
            </w:r>
          </w:p>
          <w:p w:rsidR="00A3092C" w:rsidRDefault="00A3092C" w:rsidP="00CF650B">
            <w:pPr>
              <w:pStyle w:val="Sraopastraipa"/>
              <w:ind w:left="0"/>
              <w:rPr>
                <w:rFonts w:ascii="Times New Roman" w:hAnsi="Times New Roman" w:cs="Times New Roman"/>
                <w:sz w:val="24"/>
                <w:szCs w:val="24"/>
              </w:rPr>
            </w:pPr>
            <w:r>
              <w:rPr>
                <w:rFonts w:ascii="Times New Roman" w:hAnsi="Times New Roman" w:cs="Times New Roman"/>
                <w:sz w:val="24"/>
                <w:szCs w:val="24"/>
              </w:rPr>
              <w:t xml:space="preserve">Kalbų mokytojų </w:t>
            </w:r>
          </w:p>
          <w:p w:rsidR="00A3092C" w:rsidRDefault="00A3092C" w:rsidP="00CF650B">
            <w:pPr>
              <w:pStyle w:val="Sraopastraipa"/>
              <w:ind w:left="0"/>
              <w:rPr>
                <w:rFonts w:ascii="Times New Roman" w:hAnsi="Times New Roman" w:cs="Times New Roman"/>
                <w:sz w:val="24"/>
                <w:szCs w:val="24"/>
              </w:rPr>
            </w:pPr>
            <w:r>
              <w:rPr>
                <w:rFonts w:ascii="Times New Roman" w:hAnsi="Times New Roman" w:cs="Times New Roman"/>
                <w:sz w:val="24"/>
                <w:szCs w:val="24"/>
              </w:rPr>
              <w:t>metodinės grupės posėdyje</w:t>
            </w:r>
          </w:p>
          <w:p w:rsidR="00A3092C" w:rsidRDefault="00A3092C" w:rsidP="00CF650B">
            <w:pPr>
              <w:pStyle w:val="Sraopastraipa"/>
              <w:ind w:left="0"/>
              <w:rPr>
                <w:rFonts w:ascii="Times New Roman" w:hAnsi="Times New Roman" w:cs="Times New Roman"/>
                <w:sz w:val="24"/>
                <w:szCs w:val="24"/>
              </w:rPr>
            </w:pPr>
            <w:r>
              <w:rPr>
                <w:rFonts w:ascii="Times New Roman" w:hAnsi="Times New Roman" w:cs="Times New Roman"/>
                <w:sz w:val="24"/>
                <w:szCs w:val="24"/>
              </w:rPr>
              <w:t>2018-09-10, protokolo Nr.U3-5</w:t>
            </w:r>
          </w:p>
        </w:tc>
        <w:tc>
          <w:tcPr>
            <w:tcW w:w="4776" w:type="dxa"/>
            <w:hideMark/>
          </w:tcPr>
          <w:p w:rsidR="00A3092C" w:rsidRDefault="00A3092C" w:rsidP="00CF650B">
            <w:pPr>
              <w:pStyle w:val="Sraopastraipa"/>
              <w:ind w:left="0"/>
              <w:rPr>
                <w:rFonts w:ascii="Times New Roman" w:hAnsi="Times New Roman" w:cs="Times New Roman"/>
                <w:sz w:val="24"/>
                <w:szCs w:val="24"/>
              </w:rPr>
            </w:pPr>
            <w:r>
              <w:rPr>
                <w:rFonts w:ascii="Times New Roman" w:hAnsi="Times New Roman" w:cs="Times New Roman"/>
                <w:sz w:val="24"/>
                <w:szCs w:val="24"/>
              </w:rPr>
              <w:t>SUDERINTA</w:t>
            </w:r>
          </w:p>
          <w:p w:rsidR="00A3092C" w:rsidRDefault="00A3092C" w:rsidP="00CF650B">
            <w:pPr>
              <w:pStyle w:val="Sraopastraipa"/>
              <w:ind w:left="0"/>
              <w:rPr>
                <w:rFonts w:ascii="Times New Roman" w:hAnsi="Times New Roman" w:cs="Times New Roman"/>
                <w:sz w:val="24"/>
                <w:szCs w:val="24"/>
              </w:rPr>
            </w:pPr>
            <w:r>
              <w:rPr>
                <w:rFonts w:ascii="Times New Roman" w:hAnsi="Times New Roman" w:cs="Times New Roman"/>
                <w:sz w:val="24"/>
                <w:szCs w:val="24"/>
              </w:rPr>
              <w:t>Metodinės tarybos posėdyje</w:t>
            </w:r>
          </w:p>
          <w:p w:rsidR="00A3092C" w:rsidRDefault="00A3092C" w:rsidP="00CF650B">
            <w:pPr>
              <w:pStyle w:val="Sraopastraipa"/>
              <w:ind w:left="0"/>
              <w:rPr>
                <w:rFonts w:ascii="Times New Roman" w:hAnsi="Times New Roman" w:cs="Times New Roman"/>
                <w:sz w:val="24"/>
                <w:szCs w:val="24"/>
              </w:rPr>
            </w:pPr>
            <w:r>
              <w:rPr>
                <w:rFonts w:ascii="Times New Roman" w:hAnsi="Times New Roman" w:cs="Times New Roman"/>
                <w:sz w:val="24"/>
                <w:szCs w:val="24"/>
              </w:rPr>
              <w:t>2018-09-12, protokolo Nr.U3-5</w:t>
            </w:r>
          </w:p>
        </w:tc>
      </w:tr>
    </w:tbl>
    <w:p w:rsidR="00A3092C" w:rsidRDefault="00A3092C" w:rsidP="00A3092C">
      <w:pPr>
        <w:jc w:val="center"/>
        <w:rPr>
          <w:rFonts w:ascii="Times New Roman" w:hAnsi="Times New Roman" w:cs="Times New Roman"/>
          <w:b/>
          <w:sz w:val="24"/>
          <w:szCs w:val="24"/>
        </w:rPr>
      </w:pPr>
    </w:p>
    <w:p w:rsidR="00A3092C" w:rsidRDefault="00A3092C" w:rsidP="00A3092C">
      <w:pPr>
        <w:jc w:val="center"/>
        <w:rPr>
          <w:rFonts w:ascii="Times New Roman" w:hAnsi="Times New Roman" w:cs="Times New Roman"/>
          <w:b/>
          <w:sz w:val="24"/>
          <w:szCs w:val="24"/>
        </w:rPr>
      </w:pPr>
    </w:p>
    <w:p w:rsidR="009D45A6" w:rsidRDefault="000F4657"/>
    <w:sectPr w:rsidR="009D45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62897"/>
    <w:multiLevelType w:val="hybridMultilevel"/>
    <w:tmpl w:val="C4B4C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E23ACF"/>
    <w:multiLevelType w:val="hybridMultilevel"/>
    <w:tmpl w:val="CDF0E660"/>
    <w:lvl w:ilvl="0" w:tplc="0427000F">
      <w:start w:val="1"/>
      <w:numFmt w:val="decimal"/>
      <w:lvlText w:val="%1."/>
      <w:lvlJc w:val="left"/>
      <w:pPr>
        <w:tabs>
          <w:tab w:val="num" w:pos="720"/>
        </w:tabs>
        <w:ind w:left="720" w:hanging="360"/>
      </w:p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2" w15:restartNumberingAfterBreak="0">
    <w:nsid w:val="40A95BE9"/>
    <w:multiLevelType w:val="hybridMultilevel"/>
    <w:tmpl w:val="99C834EA"/>
    <w:lvl w:ilvl="0" w:tplc="0427000F">
      <w:start w:val="1"/>
      <w:numFmt w:val="decimal"/>
      <w:lvlText w:val="%1."/>
      <w:lvlJc w:val="left"/>
      <w:pPr>
        <w:tabs>
          <w:tab w:val="num" w:pos="720"/>
        </w:tabs>
        <w:ind w:left="720" w:hanging="360"/>
      </w:p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3" w15:restartNumberingAfterBreak="0">
    <w:nsid w:val="44066F30"/>
    <w:multiLevelType w:val="multilevel"/>
    <w:tmpl w:val="A156F1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8E415B8"/>
    <w:multiLevelType w:val="multilevel"/>
    <w:tmpl w:val="84F0806A"/>
    <w:lvl w:ilvl="0">
      <w:start w:val="3"/>
      <w:numFmt w:val="decimal"/>
      <w:lvlText w:val="%1."/>
      <w:lvlJc w:val="left"/>
      <w:pPr>
        <w:ind w:left="360" w:hanging="360"/>
      </w:pPr>
      <w:rPr>
        <w:rFonts w:hint="default"/>
        <w:b w:val="0"/>
      </w:rPr>
    </w:lvl>
    <w:lvl w:ilvl="1">
      <w:start w:val="2"/>
      <w:numFmt w:val="decimal"/>
      <w:lvlText w:val="%1.%2."/>
      <w:lvlJc w:val="left"/>
      <w:pPr>
        <w:ind w:left="1440" w:hanging="360"/>
      </w:pPr>
      <w:rPr>
        <w:rFonts w:hint="default"/>
        <w:b/>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5" w15:restartNumberingAfterBreak="0">
    <w:nsid w:val="48FB0D54"/>
    <w:multiLevelType w:val="multilevel"/>
    <w:tmpl w:val="0DF01BC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6" w15:restartNumberingAfterBreak="0">
    <w:nsid w:val="4DFF749F"/>
    <w:multiLevelType w:val="hybridMultilevel"/>
    <w:tmpl w:val="802C7760"/>
    <w:lvl w:ilvl="0" w:tplc="0427000F">
      <w:start w:val="1"/>
      <w:numFmt w:val="decimal"/>
      <w:lvlText w:val="%1."/>
      <w:lvlJc w:val="left"/>
      <w:pPr>
        <w:tabs>
          <w:tab w:val="num" w:pos="720"/>
        </w:tabs>
        <w:ind w:left="720" w:hanging="360"/>
      </w:p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7" w15:restartNumberingAfterBreak="0">
    <w:nsid w:val="53117ED4"/>
    <w:multiLevelType w:val="hybridMultilevel"/>
    <w:tmpl w:val="E3D87DF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592A6BCA"/>
    <w:multiLevelType w:val="multilevel"/>
    <w:tmpl w:val="F3E64D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4"/>
  </w:num>
  <w:num w:numId="3">
    <w:abstractNumId w:val="7"/>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92C"/>
    <w:rsid w:val="000F4657"/>
    <w:rsid w:val="002E7AB5"/>
    <w:rsid w:val="00370CC6"/>
    <w:rsid w:val="00A30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332545-1A00-4226-94E2-F93F0956A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A3092C"/>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A3092C"/>
    <w:pPr>
      <w:ind w:left="720"/>
      <w:contextualSpacing/>
    </w:pPr>
  </w:style>
  <w:style w:type="table" w:styleId="Lentelstinklelis">
    <w:name w:val="Table Grid"/>
    <w:basedOn w:val="prastojilentel"/>
    <w:uiPriority w:val="39"/>
    <w:rsid w:val="00A3092C"/>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4021</Words>
  <Characters>2292</Characters>
  <Application>Microsoft Office Word</Application>
  <DocSecurity>0</DocSecurity>
  <Lines>19</Lines>
  <Paragraphs>12</Paragraphs>
  <ScaleCrop>false</ScaleCrop>
  <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mok3</dc:creator>
  <cp:lastModifiedBy>Dainius</cp:lastModifiedBy>
  <cp:revision>2</cp:revision>
  <dcterms:created xsi:type="dcterms:W3CDTF">2018-11-02T06:09:00Z</dcterms:created>
  <dcterms:modified xsi:type="dcterms:W3CDTF">2018-11-02T06:09:00Z</dcterms:modified>
</cp:coreProperties>
</file>