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1045A1" w:rsidRPr="00E52AD7" w:rsidRDefault="00E52AD7" w:rsidP="0010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MOKINIŲ MOKYMOSI PASIEKIMŲ IR PAŽANGOS VERTINIMO </w:t>
      </w:r>
      <w:r w:rsidR="00FB7292">
        <w:rPr>
          <w:rFonts w:ascii="Times New Roman" w:hAnsi="Times New Roman" w:cs="Times New Roman"/>
          <w:b/>
          <w:sz w:val="24"/>
          <w:szCs w:val="24"/>
        </w:rPr>
        <w:t>EKONOMI</w:t>
      </w:r>
      <w:r w:rsidR="0003065A">
        <w:rPr>
          <w:rFonts w:ascii="Times New Roman" w:hAnsi="Times New Roman" w:cs="Times New Roman"/>
          <w:b/>
          <w:sz w:val="24"/>
          <w:szCs w:val="24"/>
        </w:rPr>
        <w:t>KOS</w:t>
      </w:r>
      <w:r w:rsidRPr="00E5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92">
        <w:rPr>
          <w:rFonts w:ascii="Times New Roman" w:hAnsi="Times New Roman" w:cs="Times New Roman"/>
          <w:b/>
          <w:sz w:val="24"/>
          <w:szCs w:val="24"/>
        </w:rPr>
        <w:t xml:space="preserve">IR VERSLUMO </w:t>
      </w:r>
      <w:r w:rsidRPr="00E52AD7">
        <w:rPr>
          <w:rFonts w:ascii="Times New Roman" w:hAnsi="Times New Roman" w:cs="Times New Roman"/>
          <w:b/>
          <w:sz w:val="24"/>
          <w:szCs w:val="24"/>
        </w:rPr>
        <w:t>PAMOKOSE APRAŠAS</w:t>
      </w:r>
    </w:p>
    <w:p w:rsidR="00E52AD7" w:rsidRDefault="00E52AD7" w:rsidP="00AB00E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747B7F" w:rsidRDefault="00E52AD7" w:rsidP="00AB00E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7F" w:rsidRPr="00747B7F" w:rsidRDefault="00747B7F" w:rsidP="00AB00E9">
      <w:pPr>
        <w:pStyle w:val="Sraopastraipa"/>
        <w:numPr>
          <w:ilvl w:val="1"/>
          <w:numId w:val="2"/>
        </w:numPr>
        <w:spacing w:line="36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747B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Vertinama išėjus temą, skyrių, kursą ar baigus programą už atsakinėjimą, savarankišką, kontrolinį, pasiekimus konkursuose ir olimpiadose. </w:t>
      </w:r>
    </w:p>
    <w:p w:rsidR="00E52AD7" w:rsidRPr="00055E7E" w:rsidRDefault="00FB7292" w:rsidP="00AB00E9">
      <w:pPr>
        <w:pStyle w:val="Sraopastraipa"/>
        <w:numPr>
          <w:ilvl w:val="1"/>
          <w:numId w:val="2"/>
        </w:numPr>
        <w:spacing w:line="360" w:lineRule="auto"/>
        <w:jc w:val="both"/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</w:rPr>
        <w:t>Ekonomikos ir verslumo</w:t>
      </w:r>
      <w:r w:rsidR="00747B7F" w:rsidRPr="00747B7F">
        <w:rPr>
          <w:rStyle w:val="fontstyle01"/>
          <w:rFonts w:ascii="Times New Roman" w:hAnsi="Times New Roman" w:cs="Times New Roman"/>
        </w:rPr>
        <w:t xml:space="preserve"> dalyko minimalus pažymių skaičius per pusmetį yra: </w:t>
      </w:r>
      <w:r>
        <w:rPr>
          <w:rStyle w:val="fontstyle01"/>
          <w:rFonts w:ascii="Times New Roman" w:hAnsi="Times New Roman" w:cs="Times New Roman"/>
        </w:rPr>
        <w:t>ekonomikos ir verslumo</w:t>
      </w:r>
      <w:r w:rsidR="00747B7F" w:rsidRPr="00747B7F">
        <w:rPr>
          <w:rStyle w:val="fontstyle01"/>
          <w:rFonts w:ascii="Times New Roman" w:hAnsi="Times New Roman" w:cs="Times New Roman"/>
        </w:rPr>
        <w:t xml:space="preserve"> savaitinių pamokų skaičius + du pažymiai.</w:t>
      </w:r>
    </w:p>
    <w:p w:rsidR="00055E7E" w:rsidRPr="00273868" w:rsidRDefault="00055E7E" w:rsidP="00055E7E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68">
        <w:rPr>
          <w:rFonts w:ascii="Times New Roman" w:hAnsi="Times New Roman" w:cs="Times New Roman"/>
          <w:sz w:val="24"/>
          <w:szCs w:val="24"/>
        </w:rPr>
        <w:t>Pusmečio ir metinio įvertinimų tvarka</w:t>
      </w:r>
      <w:r w:rsidR="00273868">
        <w:rPr>
          <w:rFonts w:ascii="Times New Roman" w:hAnsi="Times New Roman" w:cs="Times New Roman"/>
          <w:sz w:val="24"/>
          <w:szCs w:val="24"/>
        </w:rPr>
        <w:t>:</w:t>
      </w:r>
    </w:p>
    <w:p w:rsidR="00055E7E" w:rsidRPr="00273868" w:rsidRDefault="00055E7E" w:rsidP="00273868">
      <w:pPr>
        <w:pStyle w:val="Sraopastraip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3868">
        <w:rPr>
          <w:rFonts w:ascii="Times New Roman" w:hAnsi="Times New Roman" w:cs="Times New Roman"/>
          <w:sz w:val="24"/>
          <w:szCs w:val="23"/>
        </w:rPr>
        <w:t>Pusmečio vertinimas yra to pusmečio pažymių aritmetinis vidurkis (jei 6,4 vedama 6; jei 6,5 – 7).</w:t>
      </w:r>
    </w:p>
    <w:p w:rsidR="00055E7E" w:rsidRPr="00055E7E" w:rsidRDefault="00055E7E" w:rsidP="00273868">
      <w:pPr>
        <w:pStyle w:val="Default"/>
        <w:numPr>
          <w:ilvl w:val="0"/>
          <w:numId w:val="22"/>
        </w:numPr>
        <w:spacing w:line="360" w:lineRule="auto"/>
        <w:ind w:right="-285"/>
        <w:rPr>
          <w:szCs w:val="23"/>
        </w:rPr>
      </w:pPr>
      <w:r w:rsidRPr="00055E7E">
        <w:rPr>
          <w:szCs w:val="23"/>
        </w:rPr>
        <w:t>Pusmečio įvertinimai išvedami ne vėliau kaip paskutinę pusmečio dieną.</w:t>
      </w:r>
    </w:p>
    <w:p w:rsidR="00055E7E" w:rsidRPr="00055E7E" w:rsidRDefault="00055E7E" w:rsidP="00273868">
      <w:pPr>
        <w:pStyle w:val="Default"/>
        <w:numPr>
          <w:ilvl w:val="0"/>
          <w:numId w:val="22"/>
        </w:numPr>
        <w:spacing w:line="360" w:lineRule="auto"/>
        <w:ind w:right="-285"/>
        <w:rPr>
          <w:szCs w:val="23"/>
        </w:rPr>
      </w:pPr>
      <w:r w:rsidRPr="00055E7E">
        <w:rPr>
          <w:szCs w:val="23"/>
        </w:rPr>
        <w:t>Metinis įvertinimas vedamas iš I ir II įvertinimų vidurkio.</w:t>
      </w:r>
    </w:p>
    <w:p w:rsidR="00055E7E" w:rsidRPr="00273868" w:rsidRDefault="00055E7E" w:rsidP="00273868">
      <w:pPr>
        <w:pStyle w:val="Default"/>
        <w:numPr>
          <w:ilvl w:val="0"/>
          <w:numId w:val="22"/>
        </w:numPr>
        <w:spacing w:line="360" w:lineRule="auto"/>
        <w:ind w:right="-285"/>
        <w:rPr>
          <w:szCs w:val="23"/>
        </w:rPr>
      </w:pPr>
      <w:r w:rsidRPr="00055E7E">
        <w:rPr>
          <w:szCs w:val="23"/>
        </w:rPr>
        <w:t>Neatestuotam  mokiniui vieną pusmečio – metinis pažymys vedamas tik savarankiškai atsiskaičius už to pusmečio programą.</w:t>
      </w:r>
    </w:p>
    <w:p w:rsidR="00E52AD7" w:rsidRDefault="00E52AD7" w:rsidP="00AB00E9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AD7" w:rsidRDefault="00E52AD7" w:rsidP="00AB00E9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Formuojamasis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taikomas </w:t>
      </w:r>
      <w:r w:rsidR="00072B6E"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03065A" w:rsidRDefault="00E52AD7" w:rsidP="00AB00E9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Diagnostinis vertinimas</w:t>
      </w:r>
      <w:r w:rsidR="008C4D72">
        <w:rPr>
          <w:rFonts w:ascii="Times New Roman" w:hAnsi="Times New Roman" w:cs="Times New Roman"/>
          <w:sz w:val="24"/>
          <w:szCs w:val="24"/>
        </w:rPr>
        <w:t xml:space="preserve">.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Pažy</w:t>
      </w:r>
      <w:r w:rsidR="00FB7292">
        <w:rPr>
          <w:rFonts w:ascii="Times New Roman" w:hAnsi="Times New Roman" w:cs="Times New Roman"/>
          <w:sz w:val="24"/>
          <w:szCs w:val="24"/>
          <w:lang w:eastAsia="lt-LT"/>
        </w:rPr>
        <w:t>miu vertinami teoriniai testai,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 savarankiškas darbas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trumpalaikiai dalykiniai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projektai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03065A" w:rsidRPr="00A50C88" w:rsidRDefault="00FB7292" w:rsidP="00AB00E9">
      <w:pPr>
        <w:pStyle w:val="Default"/>
        <w:spacing w:line="360" w:lineRule="auto"/>
        <w:ind w:left="426"/>
        <w:jc w:val="both"/>
      </w:pPr>
      <w:r>
        <w:rPr>
          <w:bCs/>
        </w:rPr>
        <w:t>1</w:t>
      </w:r>
      <w:r w:rsidR="0003065A" w:rsidRPr="00A50C88">
        <w:rPr>
          <w:bCs/>
        </w:rPr>
        <w:t xml:space="preserve">.  </w:t>
      </w:r>
      <w:r w:rsidR="0003065A" w:rsidRPr="00AB00E9">
        <w:rPr>
          <w:bCs/>
          <w:i/>
        </w:rPr>
        <w:t>Savarankiškas darbas</w:t>
      </w:r>
      <w:r w:rsidR="0003065A" w:rsidRPr="00A50C88">
        <w:rPr>
          <w:bCs/>
        </w:rPr>
        <w:t xml:space="preserve"> </w:t>
      </w:r>
    </w:p>
    <w:p w:rsidR="0003065A" w:rsidRPr="0003065A" w:rsidRDefault="0003065A" w:rsidP="00AB00E9">
      <w:pPr>
        <w:pStyle w:val="Default"/>
        <w:spacing w:line="360" w:lineRule="auto"/>
        <w:ind w:left="1298"/>
        <w:jc w:val="both"/>
      </w:pPr>
      <w:r w:rsidRPr="0003065A">
        <w:t xml:space="preserve">2.1 Savarankiško darbo tikslas  – sužinoti, kaip mokinys geba pritaikyti skyrelio ar dviejų skyrelių įgytas žinias. 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 xml:space="preserve">2.2. Savarankiškas darbas gali trukti 15-30 min. 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>2.3. Mokiniai gali naudotis mokytojo nurodytomis mokymo priemonėmis.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 xml:space="preserve">2.4. Apie savarankiško darbo rašymą iš anksto informuoti nebūtina. 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>2.5. Savarankiškų darbų vertinimo kriterijai pateikiami kartu su užduotimis.</w:t>
      </w:r>
    </w:p>
    <w:p w:rsidR="0003065A" w:rsidRPr="00A50C88" w:rsidRDefault="0003065A" w:rsidP="00AB00E9">
      <w:pPr>
        <w:pStyle w:val="Default"/>
        <w:spacing w:line="360" w:lineRule="auto"/>
        <w:jc w:val="both"/>
        <w:rPr>
          <w:bCs/>
        </w:rPr>
      </w:pPr>
    </w:p>
    <w:p w:rsidR="0003065A" w:rsidRPr="0003065A" w:rsidRDefault="00FB7292" w:rsidP="00AB00E9">
      <w:pPr>
        <w:pStyle w:val="Default"/>
        <w:spacing w:line="360" w:lineRule="auto"/>
        <w:ind w:left="426"/>
        <w:jc w:val="both"/>
      </w:pPr>
      <w:r>
        <w:rPr>
          <w:bCs/>
        </w:rPr>
        <w:t>2</w:t>
      </w:r>
      <w:r w:rsidR="0003065A" w:rsidRPr="00A50C88">
        <w:rPr>
          <w:bCs/>
        </w:rPr>
        <w:t xml:space="preserve">. </w:t>
      </w:r>
      <w:r w:rsidR="0003065A" w:rsidRPr="00AB00E9">
        <w:rPr>
          <w:bCs/>
          <w:i/>
        </w:rPr>
        <w:t>Namų darbai</w:t>
      </w:r>
      <w:r w:rsidR="0003065A" w:rsidRPr="00A50C88">
        <w:rPr>
          <w:bCs/>
        </w:rPr>
        <w:t xml:space="preserve"> </w:t>
      </w:r>
    </w:p>
    <w:p w:rsidR="0003065A" w:rsidRPr="0003065A" w:rsidRDefault="0003065A" w:rsidP="00AB00E9">
      <w:pPr>
        <w:pStyle w:val="Default"/>
        <w:spacing w:line="360" w:lineRule="auto"/>
        <w:ind w:left="1298"/>
        <w:jc w:val="both"/>
      </w:pPr>
      <w:r w:rsidRPr="0003065A">
        <w:t xml:space="preserve">3.1. Jų tikslas – žinių įtvirtinimas. Namų darbai </w:t>
      </w:r>
      <w:r w:rsidR="00FB7292">
        <w:t>gali būti skiriami iš vadovėlio</w:t>
      </w:r>
      <w:r w:rsidRPr="0003065A">
        <w:t xml:space="preserve"> arba užrašomi lentoje. </w:t>
      </w:r>
    </w:p>
    <w:p w:rsidR="0003065A" w:rsidRPr="0003065A" w:rsidRDefault="0003065A" w:rsidP="00AB00E9">
      <w:pPr>
        <w:pStyle w:val="Default"/>
        <w:spacing w:line="360" w:lineRule="auto"/>
        <w:ind w:left="1298"/>
        <w:jc w:val="both"/>
      </w:pPr>
      <w:r w:rsidRPr="0003065A">
        <w:t>3.2. Namų darb</w:t>
      </w:r>
      <w:r w:rsidR="00FB7292">
        <w:t xml:space="preserve">ų pažymys </w:t>
      </w:r>
      <w:r w:rsidRPr="0003065A">
        <w:t>įrašoma</w:t>
      </w:r>
      <w:r w:rsidR="001045A1">
        <w:t>s</w:t>
      </w:r>
      <w:r w:rsidRPr="0003065A">
        <w:t xml:space="preserve"> į die</w:t>
      </w:r>
      <w:r w:rsidR="001045A1">
        <w:t>nyną</w:t>
      </w:r>
      <w:r w:rsidRPr="0003065A">
        <w:t xml:space="preserve">.  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 xml:space="preserve">3.3.Namų darbai gali būti diferencijuojami. </w:t>
      </w:r>
    </w:p>
    <w:p w:rsidR="0003065A" w:rsidRPr="0003065A" w:rsidRDefault="0003065A" w:rsidP="00AB00E9">
      <w:pPr>
        <w:pStyle w:val="Default"/>
        <w:spacing w:line="360" w:lineRule="auto"/>
        <w:jc w:val="both"/>
        <w:rPr>
          <w:b/>
          <w:bCs/>
        </w:rPr>
      </w:pPr>
    </w:p>
    <w:p w:rsidR="0003065A" w:rsidRPr="00A50C88" w:rsidRDefault="00FB7292" w:rsidP="00AB00E9">
      <w:pPr>
        <w:pStyle w:val="Default"/>
        <w:spacing w:line="360" w:lineRule="auto"/>
        <w:ind w:left="426"/>
        <w:jc w:val="both"/>
      </w:pPr>
      <w:r>
        <w:rPr>
          <w:bCs/>
        </w:rPr>
        <w:t>3</w:t>
      </w:r>
      <w:r w:rsidR="0003065A" w:rsidRPr="00A50C88">
        <w:rPr>
          <w:bCs/>
        </w:rPr>
        <w:t xml:space="preserve">. </w:t>
      </w:r>
      <w:r w:rsidR="0003065A" w:rsidRPr="00AB00E9">
        <w:rPr>
          <w:bCs/>
          <w:i/>
        </w:rPr>
        <w:t xml:space="preserve">Apklausa raštu ar žodžiu, žinių patikrinimas </w:t>
      </w:r>
    </w:p>
    <w:p w:rsidR="0003065A" w:rsidRPr="0003065A" w:rsidRDefault="0003065A" w:rsidP="00AB00E9">
      <w:pPr>
        <w:pStyle w:val="Default"/>
        <w:spacing w:line="360" w:lineRule="auto"/>
        <w:ind w:left="1298"/>
        <w:jc w:val="both"/>
      </w:pPr>
      <w:r w:rsidRPr="0003065A">
        <w:t xml:space="preserve">4.1. Jos tikslas – greitas mokinio ar klasės žinių patikrinimas (10-20 min.). Užduotys pateikiamos konkrečios, trumpos, aiškios. Apklausos formos gali būti įvairios: klausimynas, testas ir kt. </w:t>
      </w:r>
    </w:p>
    <w:p w:rsidR="0003065A" w:rsidRPr="0003065A" w:rsidRDefault="0003065A" w:rsidP="00AB00E9">
      <w:pPr>
        <w:pStyle w:val="Default"/>
        <w:spacing w:line="360" w:lineRule="auto"/>
        <w:ind w:left="1298"/>
        <w:jc w:val="both"/>
      </w:pPr>
      <w:r w:rsidRPr="0003065A">
        <w:t xml:space="preserve">4.2. Darbai grąžinami ir su rezultatais mokiniai supažindinami ne vėliau kaip per savaitę. </w:t>
      </w:r>
    </w:p>
    <w:p w:rsidR="0003065A" w:rsidRPr="0003065A" w:rsidRDefault="0003065A" w:rsidP="00AB00E9">
      <w:pPr>
        <w:pStyle w:val="Default"/>
        <w:spacing w:line="360" w:lineRule="auto"/>
        <w:ind w:firstLine="1298"/>
        <w:jc w:val="both"/>
      </w:pPr>
      <w:r w:rsidRPr="0003065A">
        <w:t xml:space="preserve">4.3. Iš anksto apie teorinę apklausą mokiniai neprivalo būti informuojami.  </w:t>
      </w:r>
    </w:p>
    <w:p w:rsidR="0003065A" w:rsidRPr="0003065A" w:rsidRDefault="0003065A" w:rsidP="00AB00E9">
      <w:pPr>
        <w:pStyle w:val="Default"/>
        <w:spacing w:line="360" w:lineRule="auto"/>
        <w:jc w:val="both"/>
        <w:rPr>
          <w:b/>
          <w:bCs/>
        </w:rPr>
      </w:pPr>
    </w:p>
    <w:p w:rsidR="00367A8A" w:rsidRPr="008E5F98" w:rsidRDefault="00FB7292" w:rsidP="00AB00E9">
      <w:pPr>
        <w:pStyle w:val="Default"/>
        <w:spacing w:line="360" w:lineRule="auto"/>
        <w:ind w:left="426"/>
        <w:rPr>
          <w:szCs w:val="23"/>
        </w:rPr>
      </w:pPr>
      <w:r>
        <w:rPr>
          <w:bCs/>
          <w:szCs w:val="23"/>
        </w:rPr>
        <w:t>4</w:t>
      </w:r>
      <w:r w:rsidR="00367A8A" w:rsidRPr="008E5F98">
        <w:rPr>
          <w:bCs/>
          <w:szCs w:val="23"/>
        </w:rPr>
        <w:t xml:space="preserve">. </w:t>
      </w:r>
      <w:r w:rsidR="00367A8A" w:rsidRPr="00AB00E9">
        <w:rPr>
          <w:bCs/>
          <w:i/>
          <w:szCs w:val="23"/>
        </w:rPr>
        <w:t>Specialiųjų poreikių mokinių vertinimas</w:t>
      </w:r>
      <w:r w:rsidR="00367A8A" w:rsidRPr="008E5F98">
        <w:rPr>
          <w:bCs/>
          <w:szCs w:val="23"/>
        </w:rPr>
        <w:t xml:space="preserve"> </w:t>
      </w:r>
    </w:p>
    <w:p w:rsidR="00367A8A" w:rsidRPr="00367A8A" w:rsidRDefault="00367A8A" w:rsidP="00AB00E9">
      <w:pPr>
        <w:pStyle w:val="Default"/>
        <w:spacing w:line="360" w:lineRule="auto"/>
        <w:ind w:left="1298"/>
        <w:jc w:val="both"/>
        <w:rPr>
          <w:szCs w:val="23"/>
        </w:rPr>
      </w:pPr>
      <w:r w:rsidRPr="00367A8A">
        <w:rPr>
          <w:szCs w:val="23"/>
        </w:rPr>
        <w:t xml:space="preserve">6.1. Vertindamas specialiųjų poreikių mokinių ugdymo rezultatus, mokytojas atsižvelgia į individualius skirtumus (psichologinius, suvokimo, atminties, dėmesio, temperamento ir pan.) </w:t>
      </w:r>
    </w:p>
    <w:p w:rsidR="00367A8A" w:rsidRPr="00367A8A" w:rsidRDefault="00367A8A" w:rsidP="00AB00E9">
      <w:pPr>
        <w:pStyle w:val="Default"/>
        <w:spacing w:line="360" w:lineRule="auto"/>
        <w:ind w:left="1298"/>
        <w:jc w:val="both"/>
        <w:rPr>
          <w:szCs w:val="23"/>
        </w:rPr>
      </w:pPr>
      <w:r w:rsidRPr="00367A8A">
        <w:rPr>
          <w:szCs w:val="23"/>
        </w:rPr>
        <w:t xml:space="preserve">6.2. Mokinių, besimokančių pagal pritaikytą programą, ugdymo rezultatai, gebėjimai ir įgūdžiai yra vertinami atsižvelgiant į Bendrojo išsilavinimo standartais nustatytą mokomųjų dalykų minimalųjį pasiekimų lygmenį. </w:t>
      </w:r>
    </w:p>
    <w:p w:rsidR="0003065A" w:rsidRPr="00367A8A" w:rsidRDefault="00367A8A" w:rsidP="00AB00E9">
      <w:pPr>
        <w:spacing w:line="360" w:lineRule="auto"/>
        <w:ind w:left="1298"/>
        <w:jc w:val="both"/>
        <w:rPr>
          <w:rFonts w:ascii="Times New Roman" w:hAnsi="Times New Roman" w:cs="Times New Roman"/>
          <w:sz w:val="28"/>
          <w:szCs w:val="24"/>
        </w:rPr>
      </w:pPr>
      <w:r w:rsidRPr="00367A8A">
        <w:rPr>
          <w:rFonts w:ascii="Times New Roman" w:hAnsi="Times New Roman" w:cs="Times New Roman"/>
          <w:sz w:val="24"/>
          <w:szCs w:val="23"/>
        </w:rPr>
        <w:t>6.3. Specialiųjų ugdymosi poreikių turinčiam mokiniui nepatenkinamas įvertinimas gali būti rašomas, jeigu jis turi potencinių galių, bet piktybiškai neatlieka jam skirtų užduočių, visiškai nesistengia jų atlikti.</w:t>
      </w:r>
    </w:p>
    <w:p w:rsidR="008E5F98" w:rsidRDefault="00E52AD7" w:rsidP="00AB00E9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Kaupiamasis vertinimas</w:t>
      </w:r>
      <w:r w:rsidR="009630D9">
        <w:rPr>
          <w:rFonts w:ascii="Times New Roman" w:hAnsi="Times New Roman" w:cs="Times New Roman"/>
          <w:sz w:val="24"/>
          <w:szCs w:val="24"/>
        </w:rPr>
        <w:t>.</w:t>
      </w:r>
    </w:p>
    <w:p w:rsidR="008E5F98" w:rsidRPr="008E5F98" w:rsidRDefault="00FB7292" w:rsidP="00AB00E9">
      <w:pPr>
        <w:pStyle w:val="Sraopastraipa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Mokinys pamokų metu gali uždirbti +1</w:t>
      </w:r>
      <w:r w:rsidR="001045A1">
        <w:rPr>
          <w:rFonts w:ascii="Times New Roman" w:hAnsi="Times New Roman" w:cs="Times New Roman"/>
          <w:sz w:val="24"/>
          <w:szCs w:val="23"/>
        </w:rPr>
        <w:t xml:space="preserve"> ar daugiau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1045A1">
        <w:rPr>
          <w:rFonts w:ascii="Times New Roman" w:hAnsi="Times New Roman" w:cs="Times New Roman"/>
          <w:sz w:val="24"/>
          <w:szCs w:val="23"/>
        </w:rPr>
        <w:t>balų</w:t>
      </w:r>
      <w:r>
        <w:rPr>
          <w:rFonts w:ascii="Times New Roman" w:hAnsi="Times New Roman" w:cs="Times New Roman"/>
          <w:sz w:val="24"/>
          <w:szCs w:val="23"/>
        </w:rPr>
        <w:t xml:space="preserve"> prie</w:t>
      </w:r>
      <w:r w:rsidR="001045A1">
        <w:rPr>
          <w:rFonts w:ascii="Times New Roman" w:hAnsi="Times New Roman" w:cs="Times New Roman"/>
          <w:sz w:val="24"/>
          <w:szCs w:val="23"/>
        </w:rPr>
        <w:t xml:space="preserve"> būsimo įvertinimo, jei teisingai atsako į mokytojo užduotą klausimą, ar aktyviai dalyvauja pamokoje. Lygiai taip pat jis gali užsidirbti -1 ar daugiau balų prie būsimo įvertinimo, jei neteisingai atsako į užduotą klausimą.</w:t>
      </w:r>
    </w:p>
    <w:p w:rsidR="00DF3F70" w:rsidRPr="009A2013" w:rsidRDefault="00E52AD7" w:rsidP="00DF3F70">
      <w:pPr>
        <w:pStyle w:val="Sraopastraipa"/>
        <w:numPr>
          <w:ilvl w:val="1"/>
          <w:numId w:val="2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Apibendrinamasis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</w:t>
      </w:r>
      <w:r w:rsidR="00072B6E">
        <w:rPr>
          <w:rStyle w:val="fontstyle01"/>
        </w:rPr>
        <w:t>yra taikomas baigus programą. Jo rezultatai patvirtina mokinių pasiekimus ugdymo programos pabaigoje.</w:t>
      </w:r>
    </w:p>
    <w:p w:rsidR="009A2013" w:rsidRDefault="009A2013" w:rsidP="009A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013" w:rsidRPr="009A2013" w:rsidRDefault="009A2013" w:rsidP="009A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lastRenderedPageBreak/>
        <w:t>Individualios mokinio pažangos stebėjimo forma.</w:t>
      </w:r>
    </w:p>
    <w:tbl>
      <w:tblPr>
        <w:tblStyle w:val="Lentelstinklelis"/>
        <w:tblW w:w="8996" w:type="dxa"/>
        <w:jc w:val="center"/>
        <w:tblLook w:val="04A0" w:firstRow="1" w:lastRow="0" w:firstColumn="1" w:lastColumn="0" w:noHBand="0" w:noVBand="1"/>
      </w:tblPr>
      <w:tblGrid>
        <w:gridCol w:w="4386"/>
        <w:gridCol w:w="1076"/>
        <w:gridCol w:w="1076"/>
        <w:gridCol w:w="1075"/>
        <w:gridCol w:w="1383"/>
      </w:tblGrid>
      <w:tr w:rsidR="002F7940" w:rsidRPr="00980580" w:rsidTr="00871E69">
        <w:trPr>
          <w:jc w:val="center"/>
        </w:trPr>
        <w:tc>
          <w:tcPr>
            <w:tcW w:w="8996" w:type="dxa"/>
            <w:gridSpan w:val="5"/>
          </w:tcPr>
          <w:p w:rsidR="002F7940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 w:rsidRPr="002F794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ertinimas: 0 – niekada/neparašo nieko, </w:t>
            </w:r>
          </w:p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retai/daro</w:t>
            </w:r>
            <w:r w:rsidRPr="002F7940">
              <w:rPr>
                <w:rFonts w:ascii="Times New Roman" w:hAnsi="Times New Roman" w:cs="Times New Roman"/>
              </w:rPr>
              <w:t xml:space="preserve"> daug klaidų</w:t>
            </w:r>
            <w:r>
              <w:rPr>
                <w:rFonts w:ascii="Times New Roman" w:hAnsi="Times New Roman" w:cs="Times New Roman"/>
              </w:rPr>
              <w:t>, 2 – dažnai/daro</w:t>
            </w:r>
            <w:r w:rsidRPr="002F7940">
              <w:rPr>
                <w:rFonts w:ascii="Times New Roman" w:hAnsi="Times New Roman" w:cs="Times New Roman"/>
              </w:rPr>
              <w:t xml:space="preserve"> mažai klaidų</w:t>
            </w:r>
            <w:r>
              <w:rPr>
                <w:rFonts w:ascii="Times New Roman" w:hAnsi="Times New Roman" w:cs="Times New Roman"/>
              </w:rPr>
              <w:t>, 3 – labai dažnai/nedaro</w:t>
            </w:r>
            <w:r w:rsidRPr="002F7940">
              <w:rPr>
                <w:rFonts w:ascii="Times New Roman" w:hAnsi="Times New Roman" w:cs="Times New Roman"/>
              </w:rPr>
              <w:t xml:space="preserve"> klaidų</w:t>
            </w: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vAlign w:val="center"/>
          </w:tcPr>
          <w:p w:rsidR="002F7940" w:rsidRPr="00980580" w:rsidRDefault="002F7940" w:rsidP="00DE3D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Skyrius: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</w:rPr>
            </w:pPr>
            <w:r w:rsidRPr="001F232E">
              <w:rPr>
                <w:rFonts w:ascii="Times New Roman" w:hAnsi="Times New Roman" w:cs="Times New Roman"/>
              </w:rPr>
              <w:t>Išvada:</w:t>
            </w:r>
          </w:p>
          <w:p w:rsidR="002F7940" w:rsidRPr="001F232E" w:rsidRDefault="002F7940" w:rsidP="00DE3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2E">
              <w:rPr>
                <w:rFonts w:ascii="Times New Roman" w:hAnsi="Times New Roman" w:cs="Times New Roman"/>
                <w:b/>
              </w:rPr>
              <w:t>P</w:t>
            </w:r>
            <w:r w:rsidRPr="001F232E">
              <w:rPr>
                <w:rFonts w:ascii="Times New Roman" w:hAnsi="Times New Roman" w:cs="Times New Roman"/>
              </w:rPr>
              <w:t xml:space="preserve"> (</w:t>
            </w:r>
            <w:r w:rsidRPr="00C62F0C">
              <w:rPr>
                <w:rFonts w:ascii="Times New Roman" w:hAnsi="Times New Roman" w:cs="Times New Roman"/>
                <w:sz w:val="20"/>
              </w:rPr>
              <w:t>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7940" w:rsidRPr="00980580" w:rsidRDefault="002F7940" w:rsidP="00DE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0C">
              <w:rPr>
                <w:rFonts w:ascii="Times New Roman" w:hAnsi="Times New Roman" w:cs="Times New Roman"/>
                <w:sz w:val="20"/>
              </w:rPr>
              <w:t>(nepatobul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Teorinės žinios (testai, apklausos raštu)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Teisingai atsakė į žinių patikrinimo klausimus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Teisingai atsakė į žinių pritaikymo klausimus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7" w:rsidRPr="00980580" w:rsidTr="00871E69">
        <w:trPr>
          <w:jc w:val="center"/>
        </w:trPr>
        <w:tc>
          <w:tcPr>
            <w:tcW w:w="4386" w:type="dxa"/>
          </w:tcPr>
          <w:p w:rsidR="00332FE7" w:rsidRDefault="00332FE7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 teisingai apibūdinti sąvokas savais žodžiais.</w:t>
            </w:r>
          </w:p>
        </w:tc>
        <w:tc>
          <w:tcPr>
            <w:tcW w:w="1076" w:type="dxa"/>
          </w:tcPr>
          <w:p w:rsidR="00332FE7" w:rsidRPr="00980580" w:rsidRDefault="00332FE7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32FE7" w:rsidRPr="00980580" w:rsidRDefault="00332FE7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2FE7" w:rsidRPr="00980580" w:rsidRDefault="00332FE7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32FE7" w:rsidRPr="00980580" w:rsidRDefault="00332FE7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Uždavinių sprendimas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 te</w:t>
            </w:r>
            <w:r w:rsidR="00332FE7">
              <w:rPr>
                <w:rFonts w:ascii="Times New Roman" w:hAnsi="Times New Roman" w:cs="Times New Roman"/>
                <w:sz w:val="24"/>
                <w:szCs w:val="24"/>
              </w:rPr>
              <w:t>isingai išspręsti užduotį, pasirinkti tinkamą sprendimo būdą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:rsidR="002F7940" w:rsidRPr="00F07020" w:rsidRDefault="002F7940" w:rsidP="00DE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20">
              <w:rPr>
                <w:rFonts w:ascii="Times New Roman" w:hAnsi="Times New Roman" w:cs="Times New Roman"/>
                <w:b/>
                <w:sz w:val="24"/>
                <w:szCs w:val="24"/>
              </w:rPr>
              <w:t>Mokymasis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Įdėmiai klausosi, aktyviai dalyvauja</w:t>
            </w:r>
            <w:r w:rsidRPr="00F07020">
              <w:rPr>
                <w:rFonts w:ascii="Times New Roman" w:hAnsi="Times New Roman" w:cs="Times New Roman"/>
                <w:sz w:val="24"/>
                <w:szCs w:val="24"/>
              </w:rPr>
              <w:t xml:space="preserve"> pamokose.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C62F0C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>Savarankiškai geb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 xml:space="preserve"> atlikti daugumą užduočių.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0" w:rsidRPr="00980580" w:rsidTr="00871E69">
        <w:trPr>
          <w:jc w:val="center"/>
        </w:trPr>
        <w:tc>
          <w:tcPr>
            <w:tcW w:w="4386" w:type="dxa"/>
          </w:tcPr>
          <w:p w:rsidR="002F7940" w:rsidRPr="00C62F0C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Geb</w:t>
            </w:r>
            <w:r>
              <w:rPr>
                <w:rFonts w:ascii="Times-Roman" w:hAnsi="Times-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 xml:space="preserve"> ir 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>mėgst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F7940" w:rsidRPr="00980580" w:rsidRDefault="002F7940" w:rsidP="00DE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12" w:rsidRPr="00E52AD7" w:rsidRDefault="00EF5E12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B7F" w:rsidRDefault="00E52AD7" w:rsidP="00871E6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 w:rsidRPr="00747B7F">
        <w:rPr>
          <w:rFonts w:ascii="Times New Roman" w:hAnsi="Times New Roman" w:cs="Times New Roman"/>
          <w:sz w:val="24"/>
          <w:szCs w:val="24"/>
        </w:rPr>
        <w:t>.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savo dalyko pamoką mokiniai supažindinami su </w:t>
      </w:r>
      <w:r w:rsidR="001045A1">
        <w:rPr>
          <w:rFonts w:ascii="Times New Roman" w:hAnsi="Times New Roman" w:cs="Times New Roman"/>
          <w:color w:val="000000"/>
          <w:sz w:val="24"/>
          <w:szCs w:val="24"/>
        </w:rPr>
        <w:t xml:space="preserve">ekonomikos ir verslumo </w:t>
      </w: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 dalyko programa, mokinių mokymosi pasiekimų informacijos kaupimo ir jos fiksavimo sistema, aptariami vertinimo kriterijai, metodai ir formos. 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  <w:r w:rsidR="001045A1">
        <w:rPr>
          <w:rFonts w:ascii="Times New Roman" w:hAnsi="Times New Roman" w:cs="Times New Roman"/>
          <w:sz w:val="24"/>
          <w:szCs w:val="24"/>
        </w:rPr>
        <w:t>ekonomikos ir verslumo</w:t>
      </w:r>
      <w:r w:rsidR="00AB00E9">
        <w:rPr>
          <w:rFonts w:ascii="Times New Roman" w:hAnsi="Times New Roman" w:cs="Times New Roman"/>
          <w:sz w:val="24"/>
          <w:szCs w:val="24"/>
        </w:rPr>
        <w:t xml:space="preserve"> mokytojas Dainius Vaitkevičius.</w:t>
      </w:r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ED77B0" w:rsidTr="00ED77B0">
        <w:trPr>
          <w:trHeight w:val="1474"/>
        </w:trPr>
        <w:tc>
          <w:tcPr>
            <w:tcW w:w="4867" w:type="dxa"/>
            <w:hideMark/>
          </w:tcPr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</w:t>
            </w:r>
          </w:p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Nr.U3-6</w:t>
            </w:r>
          </w:p>
        </w:tc>
        <w:tc>
          <w:tcPr>
            <w:tcW w:w="4776" w:type="dxa"/>
            <w:hideMark/>
          </w:tcPr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ED77B0" w:rsidRDefault="00ED77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45A" w:rsidRDefault="00A7145A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A7145A" w:rsidRDefault="00A7145A" w:rsidP="00A7145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D52168" w:rsidRDefault="00D52168" w:rsidP="00D52168">
      <w:pPr>
        <w:pStyle w:val="Sraopastraipa"/>
        <w:ind w:left="1080"/>
        <w:rPr>
          <w:b/>
          <w:bCs/>
          <w:sz w:val="28"/>
          <w:szCs w:val="28"/>
          <w:u w:val="single"/>
        </w:rPr>
      </w:pPr>
    </w:p>
    <w:p w:rsidR="009A48AE" w:rsidRPr="009A48AE" w:rsidRDefault="009A48AE" w:rsidP="009A48AE"/>
    <w:p w:rsidR="009A48AE" w:rsidRPr="009A48AE" w:rsidRDefault="009A48AE" w:rsidP="009A48AE"/>
    <w:p w:rsidR="009630D9" w:rsidRPr="009630D9" w:rsidRDefault="009630D9" w:rsidP="009630D9">
      <w:pPr>
        <w:rPr>
          <w:rFonts w:ascii="Times New Roman" w:hAnsi="Times New Roman" w:cs="Times New Roman"/>
          <w:sz w:val="24"/>
          <w:szCs w:val="24"/>
        </w:rPr>
      </w:pPr>
    </w:p>
    <w:p w:rsidR="00A7145A" w:rsidRPr="009A48AE" w:rsidRDefault="00A7145A" w:rsidP="00332FE7"/>
    <w:sectPr w:rsidR="00A7145A" w:rsidRPr="009A48AE" w:rsidSect="00871E69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DB" w:rsidRDefault="00C172DB" w:rsidP="00871E69">
      <w:pPr>
        <w:spacing w:after="0" w:line="240" w:lineRule="auto"/>
      </w:pPr>
      <w:r>
        <w:separator/>
      </w:r>
    </w:p>
  </w:endnote>
  <w:endnote w:type="continuationSeparator" w:id="0">
    <w:p w:rsidR="00C172DB" w:rsidRDefault="00C172DB" w:rsidP="0087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221226"/>
      <w:docPartObj>
        <w:docPartGallery w:val="Page Numbers (Bottom of Page)"/>
        <w:docPartUnique/>
      </w:docPartObj>
    </w:sdtPr>
    <w:sdtEndPr/>
    <w:sdtContent>
      <w:p w:rsidR="00871E69" w:rsidRDefault="00871E6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E7">
          <w:rPr>
            <w:noProof/>
          </w:rPr>
          <w:t>3</w:t>
        </w:r>
        <w:r>
          <w:fldChar w:fldCharType="end"/>
        </w:r>
      </w:p>
    </w:sdtContent>
  </w:sdt>
  <w:p w:rsidR="00871E69" w:rsidRDefault="00871E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DB" w:rsidRDefault="00C172DB" w:rsidP="00871E69">
      <w:pPr>
        <w:spacing w:after="0" w:line="240" w:lineRule="auto"/>
      </w:pPr>
      <w:r>
        <w:separator/>
      </w:r>
    </w:p>
  </w:footnote>
  <w:footnote w:type="continuationSeparator" w:id="0">
    <w:p w:rsidR="00C172DB" w:rsidRDefault="00C172DB" w:rsidP="0087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461AF"/>
    <w:multiLevelType w:val="hybridMultilevel"/>
    <w:tmpl w:val="893A1882"/>
    <w:lvl w:ilvl="0" w:tplc="0427000F">
      <w:start w:val="1"/>
      <w:numFmt w:val="decimal"/>
      <w:lvlText w:val="%1."/>
      <w:lvlJc w:val="left"/>
      <w:pPr>
        <w:ind w:left="2421" w:hanging="360"/>
      </w:pPr>
    </w:lvl>
    <w:lvl w:ilvl="1" w:tplc="04270019" w:tentative="1">
      <w:start w:val="1"/>
      <w:numFmt w:val="lowerLetter"/>
      <w:lvlText w:val="%2."/>
      <w:lvlJc w:val="left"/>
      <w:pPr>
        <w:ind w:left="3141" w:hanging="360"/>
      </w:pPr>
    </w:lvl>
    <w:lvl w:ilvl="2" w:tplc="0427001B" w:tentative="1">
      <w:start w:val="1"/>
      <w:numFmt w:val="lowerRoman"/>
      <w:lvlText w:val="%3."/>
      <w:lvlJc w:val="right"/>
      <w:pPr>
        <w:ind w:left="3861" w:hanging="180"/>
      </w:pPr>
    </w:lvl>
    <w:lvl w:ilvl="3" w:tplc="0427000F" w:tentative="1">
      <w:start w:val="1"/>
      <w:numFmt w:val="decimal"/>
      <w:lvlText w:val="%4."/>
      <w:lvlJc w:val="left"/>
      <w:pPr>
        <w:ind w:left="4581" w:hanging="360"/>
      </w:pPr>
    </w:lvl>
    <w:lvl w:ilvl="4" w:tplc="04270019" w:tentative="1">
      <w:start w:val="1"/>
      <w:numFmt w:val="lowerLetter"/>
      <w:lvlText w:val="%5."/>
      <w:lvlJc w:val="left"/>
      <w:pPr>
        <w:ind w:left="5301" w:hanging="360"/>
      </w:pPr>
    </w:lvl>
    <w:lvl w:ilvl="5" w:tplc="0427001B" w:tentative="1">
      <w:start w:val="1"/>
      <w:numFmt w:val="lowerRoman"/>
      <w:lvlText w:val="%6."/>
      <w:lvlJc w:val="right"/>
      <w:pPr>
        <w:ind w:left="6021" w:hanging="180"/>
      </w:pPr>
    </w:lvl>
    <w:lvl w:ilvl="6" w:tplc="0427000F" w:tentative="1">
      <w:start w:val="1"/>
      <w:numFmt w:val="decimal"/>
      <w:lvlText w:val="%7."/>
      <w:lvlJc w:val="left"/>
      <w:pPr>
        <w:ind w:left="6741" w:hanging="360"/>
      </w:pPr>
    </w:lvl>
    <w:lvl w:ilvl="7" w:tplc="04270019" w:tentative="1">
      <w:start w:val="1"/>
      <w:numFmt w:val="lowerLetter"/>
      <w:lvlText w:val="%8."/>
      <w:lvlJc w:val="left"/>
      <w:pPr>
        <w:ind w:left="7461" w:hanging="360"/>
      </w:pPr>
    </w:lvl>
    <w:lvl w:ilvl="8" w:tplc="042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35B"/>
    <w:multiLevelType w:val="hybridMultilevel"/>
    <w:tmpl w:val="E698065E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C734ACE"/>
    <w:multiLevelType w:val="hybridMultilevel"/>
    <w:tmpl w:val="EE921AB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CCD7B1E"/>
    <w:multiLevelType w:val="hybridMultilevel"/>
    <w:tmpl w:val="0F4AE6EA"/>
    <w:lvl w:ilvl="0" w:tplc="042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72AB596E"/>
    <w:multiLevelType w:val="hybridMultilevel"/>
    <w:tmpl w:val="5C2EA35E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77E6A4B"/>
    <w:multiLevelType w:val="hybridMultilevel"/>
    <w:tmpl w:val="2AB825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9"/>
  </w:num>
  <w:num w:numId="17">
    <w:abstractNumId w:val="20"/>
  </w:num>
  <w:num w:numId="18">
    <w:abstractNumId w:val="5"/>
  </w:num>
  <w:num w:numId="19">
    <w:abstractNumId w:val="15"/>
  </w:num>
  <w:num w:numId="20">
    <w:abstractNumId w:val="2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19"/>
    <w:rsid w:val="0003065A"/>
    <w:rsid w:val="00055E7E"/>
    <w:rsid w:val="000644F1"/>
    <w:rsid w:val="00072B6E"/>
    <w:rsid w:val="000B4244"/>
    <w:rsid w:val="000C7BD3"/>
    <w:rsid w:val="001045A1"/>
    <w:rsid w:val="00120578"/>
    <w:rsid w:val="00125C90"/>
    <w:rsid w:val="001E5F5B"/>
    <w:rsid w:val="00273868"/>
    <w:rsid w:val="00286AF3"/>
    <w:rsid w:val="002E6AA7"/>
    <w:rsid w:val="002F7940"/>
    <w:rsid w:val="0030622F"/>
    <w:rsid w:val="00332FE7"/>
    <w:rsid w:val="00367A8A"/>
    <w:rsid w:val="003C4D5C"/>
    <w:rsid w:val="00466DE7"/>
    <w:rsid w:val="00725CB4"/>
    <w:rsid w:val="00747B7F"/>
    <w:rsid w:val="00795A46"/>
    <w:rsid w:val="0082226E"/>
    <w:rsid w:val="00871E69"/>
    <w:rsid w:val="0088161C"/>
    <w:rsid w:val="008A7CDD"/>
    <w:rsid w:val="008C4D72"/>
    <w:rsid w:val="008E23EB"/>
    <w:rsid w:val="008E5F98"/>
    <w:rsid w:val="008F6280"/>
    <w:rsid w:val="009374A9"/>
    <w:rsid w:val="00944A4B"/>
    <w:rsid w:val="009630D9"/>
    <w:rsid w:val="00980580"/>
    <w:rsid w:val="009A2013"/>
    <w:rsid w:val="009A48AE"/>
    <w:rsid w:val="00A44199"/>
    <w:rsid w:val="00A50C88"/>
    <w:rsid w:val="00A7145A"/>
    <w:rsid w:val="00AB00E9"/>
    <w:rsid w:val="00AD64C0"/>
    <w:rsid w:val="00AE397D"/>
    <w:rsid w:val="00C172DB"/>
    <w:rsid w:val="00C62F0C"/>
    <w:rsid w:val="00C63876"/>
    <w:rsid w:val="00D27F0D"/>
    <w:rsid w:val="00D52168"/>
    <w:rsid w:val="00D8177F"/>
    <w:rsid w:val="00DB1E19"/>
    <w:rsid w:val="00DF14D0"/>
    <w:rsid w:val="00DF3F70"/>
    <w:rsid w:val="00E52AD7"/>
    <w:rsid w:val="00E80AD7"/>
    <w:rsid w:val="00ED77B0"/>
    <w:rsid w:val="00EF5E12"/>
    <w:rsid w:val="00EF695F"/>
    <w:rsid w:val="00F07020"/>
    <w:rsid w:val="00FB584B"/>
    <w:rsid w:val="00FB7292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BF1"/>
  <w15:docId w15:val="{16666EC5-0A6A-4EBA-8284-127026E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62F0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1E69"/>
  </w:style>
  <w:style w:type="paragraph" w:styleId="Porat">
    <w:name w:val="footer"/>
    <w:basedOn w:val="prastasis"/>
    <w:link w:val="Porat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1E69"/>
  </w:style>
  <w:style w:type="paragraph" w:customStyle="1" w:styleId="Default">
    <w:name w:val="Default"/>
    <w:rsid w:val="00030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gajoana</dc:creator>
  <cp:keywords/>
  <dc:description/>
  <cp:lastModifiedBy>Dainius</cp:lastModifiedBy>
  <cp:revision>12</cp:revision>
  <dcterms:created xsi:type="dcterms:W3CDTF">2018-09-12T07:27:00Z</dcterms:created>
  <dcterms:modified xsi:type="dcterms:W3CDTF">2018-10-01T08:12:00Z</dcterms:modified>
</cp:coreProperties>
</file>