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93" w:rsidRPr="006C55AD" w:rsidRDefault="00A96393" w:rsidP="00DE5AD4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C55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6C55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96393" w:rsidRPr="006C55AD" w:rsidRDefault="00A96393" w:rsidP="00DE5AD4">
      <w:pPr>
        <w:spacing w:after="0" w:line="240" w:lineRule="auto"/>
        <w:ind w:left="4669" w:right="142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A96393" w:rsidRPr="006C55AD" w:rsidRDefault="00024BDE" w:rsidP="00DE5AD4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2017 m. lapkričio</w:t>
      </w:r>
      <w:r w:rsidR="00CA0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r w:rsidR="00A96393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A96393" w:rsidRPr="006C55AD" w:rsidRDefault="00A96393" w:rsidP="00DE5AD4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CA0D64">
        <w:rPr>
          <w:rFonts w:ascii="Times New Roman" w:eastAsia="Times New Roman" w:hAnsi="Times New Roman" w:cs="Times New Roman"/>
          <w:color w:val="000000"/>
          <w:sz w:val="24"/>
          <w:szCs w:val="24"/>
        </w:rPr>
        <w:t>. P- 37</w:t>
      </w:r>
    </w:p>
    <w:p w:rsidR="00B56698" w:rsidRDefault="00B56698" w:rsidP="006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AD4" w:rsidRPr="006C55AD" w:rsidRDefault="00DE5AD4" w:rsidP="006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393" w:rsidRPr="006C55AD" w:rsidRDefault="00586941" w:rsidP="006C55AD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PRIEŠMOKYKLINIO UGDYMO PEDAGOGO</w:t>
      </w:r>
    </w:p>
    <w:p w:rsidR="00B56698" w:rsidRPr="006C55AD" w:rsidRDefault="00E3157E" w:rsidP="006C55AD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="00CA0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20</w:t>
      </w:r>
    </w:p>
    <w:p w:rsidR="00D6722D" w:rsidRPr="006C55AD" w:rsidRDefault="00D6722D" w:rsidP="006C55A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6722D" w:rsidRPr="006C55AD" w:rsidRDefault="00E3157E" w:rsidP="006C55A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6722D"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6C55AD" w:rsidRDefault="00E3157E" w:rsidP="006C55A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6C55AD" w:rsidRDefault="00B56698" w:rsidP="006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143" w:rsidRPr="006C55AD" w:rsidRDefault="00E3157E" w:rsidP="006C55A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C55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47143" w:rsidRPr="006C55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6C55A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57BE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priešmokyklinio ugdymo pedagogo</w:t>
      </w:r>
      <w:r w:rsidR="002133A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3AF" w:rsidRPr="006C55A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="002133AF"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133A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2133AF" w:rsidRPr="006C55A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133A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="002133AF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2133A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p</w:t>
      </w:r>
      <w:r w:rsidR="002133AF" w:rsidRPr="006C55A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r</w:t>
      </w:r>
      <w:r w:rsidR="002133AF" w:rsidRPr="006C55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133AF" w:rsidRPr="006C55AD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2133AF" w:rsidRPr="006C55AD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b</w:t>
      </w:r>
      <w:r w:rsidR="002133AF" w:rsidRPr="006C55AD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2133AF" w:rsidRPr="006C55A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2133AF" w:rsidRPr="006C55A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2133AF" w:rsidRPr="006C55A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133AF" w:rsidRPr="006C55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k</w:t>
      </w:r>
      <w:r w:rsidR="002133AF" w:rsidRPr="006C55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2133AF" w:rsidRPr="006C55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D4440" w:rsidRPr="006C55AD">
        <w:rPr>
          <w:rFonts w:ascii="Times New Roman" w:eastAsia="Times New Roman" w:hAnsi="Times New Roman" w:cs="Times New Roman"/>
          <w:sz w:val="24"/>
          <w:szCs w:val="24"/>
        </w:rPr>
        <w:t xml:space="preserve"> arba aukštesnysis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 xml:space="preserve"> iš</w:t>
      </w:r>
      <w:r w:rsidR="002133AF" w:rsidRPr="006C55A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2133AF" w:rsidRPr="006C55A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2133AF" w:rsidRPr="006C55AD">
        <w:rPr>
          <w:rFonts w:ascii="Times New Roman" w:eastAsia="Times New Roman" w:hAnsi="Times New Roman" w:cs="Times New Roman"/>
          <w:sz w:val="24"/>
          <w:szCs w:val="24"/>
        </w:rPr>
        <w:t>mas,</w:t>
      </w:r>
      <w:r w:rsidR="007018C5" w:rsidRPr="006C55AD">
        <w:rPr>
          <w:rFonts w:ascii="Times New Roman" w:eastAsia="Times New Roman" w:hAnsi="Times New Roman" w:cs="Times New Roman"/>
          <w:sz w:val="24"/>
          <w:szCs w:val="24"/>
        </w:rPr>
        <w:t xml:space="preserve"> grupei</w:t>
      </w:r>
      <w:r w:rsidR="00647143" w:rsidRPr="006C55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98" w:rsidRPr="006C55AD" w:rsidRDefault="00E3157E" w:rsidP="006C55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C55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6C55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C55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57BE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133A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riamas A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6C55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gio </w:t>
      </w:r>
      <w:r w:rsidR="000E6255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(A2)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pare</w:t>
      </w:r>
      <w:r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2133AF" w:rsidRPr="00720F4E" w:rsidRDefault="00E3157E" w:rsidP="006C5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C55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6C55A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="002133AF" w:rsidRPr="006C55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9D45C7" w:rsidRPr="00720F4E">
        <w:rPr>
          <w:rFonts w:ascii="Times New Roman" w:hAnsi="Times New Roman" w:cs="Times New Roman"/>
          <w:sz w:val="24"/>
          <w:szCs w:val="24"/>
        </w:rPr>
        <w:t>ugdyti vaikus</w:t>
      </w:r>
      <w:r w:rsidR="009D45C7" w:rsidRPr="006C55A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9D45C7" w:rsidRPr="006C55AD">
        <w:rPr>
          <w:rFonts w:ascii="Times New Roman" w:hAnsi="Times New Roman" w:cs="Times New Roman"/>
          <w:sz w:val="24"/>
          <w:szCs w:val="24"/>
        </w:rPr>
        <w:t xml:space="preserve">atsižvelgiant į gimnazijos steigėjo patvirtintą priešmokyklinio </w:t>
      </w:r>
      <w:r w:rsidR="00290F9F" w:rsidRPr="006C55AD">
        <w:rPr>
          <w:rFonts w:ascii="Times New Roman" w:hAnsi="Times New Roman" w:cs="Times New Roman"/>
          <w:sz w:val="24"/>
          <w:szCs w:val="24"/>
        </w:rPr>
        <w:t xml:space="preserve">ir ikimokyklinio </w:t>
      </w:r>
      <w:r w:rsidR="009D45C7" w:rsidRPr="006C55AD">
        <w:rPr>
          <w:rFonts w:ascii="Times New Roman" w:hAnsi="Times New Roman" w:cs="Times New Roman"/>
          <w:sz w:val="24"/>
          <w:szCs w:val="24"/>
        </w:rPr>
        <w:t>ugdymo organizavimo modelį.</w:t>
      </w:r>
    </w:p>
    <w:p w:rsidR="00B56698" w:rsidRPr="006C55AD" w:rsidRDefault="00E3157E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C55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57BE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priešmokyklinio ugdymo pedagogas</w:t>
      </w:r>
      <w:r w:rsidR="00961D81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133A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ldus direktoriaus pavaduotojui ugdymui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6C55AD" w:rsidRDefault="00B56698" w:rsidP="006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22D" w:rsidRPr="006C55AD" w:rsidRDefault="00E3157E" w:rsidP="006C55AD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6722D"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6C55AD" w:rsidRDefault="00E3157E" w:rsidP="006C55AD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C55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6C55AD" w:rsidRDefault="00B56698" w:rsidP="006C5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5C7" w:rsidRPr="006C55AD" w:rsidRDefault="00E3157E" w:rsidP="006C55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C55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D45C7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Priešmokyklinio ugdymo pedagogui</w:t>
      </w:r>
      <w:r w:rsidR="00961D81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  <w:r w:rsidR="00BB31B5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E82" w:rsidRPr="006C55AD">
        <w:rPr>
          <w:rFonts w:ascii="Times New Roman" w:hAnsi="Times New Roman" w:cs="Times New Roman"/>
          <w:sz w:val="24"/>
          <w:szCs w:val="24"/>
        </w:rPr>
        <w:t>turėti ne žemesnį kaip aukštąjį universitetinį išsilavinimą su bakalauro laipsniu ar jam prilygintu išsilavinimu arba aukštąjį koleginį išsilavinimą su profesinio bakalauro kvalifikaciniu laipsniu ar jam prilygintu išsilavinimu</w:t>
      </w:r>
      <w:r w:rsidR="00720F4E">
        <w:rPr>
          <w:rFonts w:ascii="Times New Roman" w:hAnsi="Times New Roman" w:cs="Times New Roman"/>
          <w:sz w:val="24"/>
          <w:szCs w:val="24"/>
        </w:rPr>
        <w:t>.</w:t>
      </w:r>
      <w:r w:rsidR="009D45C7" w:rsidRPr="006C55AD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56698" w:rsidRPr="006C55AD" w:rsidRDefault="00E3157E" w:rsidP="006C55AD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C55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D45C7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turi:</w:t>
      </w:r>
    </w:p>
    <w:p w:rsidR="002133AF" w:rsidRPr="006C55AD" w:rsidRDefault="00C3419E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6</w:t>
      </w:r>
      <w:r w:rsidR="00A96393" w:rsidRPr="006C55AD">
        <w:rPr>
          <w:rFonts w:ascii="Times New Roman" w:hAnsi="Times New Roman" w:cs="Times New Roman"/>
          <w:sz w:val="24"/>
          <w:szCs w:val="24"/>
        </w:rPr>
        <w:t xml:space="preserve">.1. </w:t>
      </w:r>
      <w:r w:rsidR="00720F4E">
        <w:rPr>
          <w:rFonts w:ascii="Times New Roman" w:hAnsi="Times New Roman" w:cs="Times New Roman"/>
          <w:sz w:val="24"/>
          <w:szCs w:val="24"/>
        </w:rPr>
        <w:t xml:space="preserve">gerai </w:t>
      </w:r>
      <w:r w:rsidR="002133AF" w:rsidRPr="006C55AD">
        <w:rPr>
          <w:rFonts w:ascii="Times New Roman" w:hAnsi="Times New Roman" w:cs="Times New Roman"/>
          <w:sz w:val="24"/>
          <w:szCs w:val="24"/>
        </w:rPr>
        <w:t>naudotis informacinėmis technologijomis;</w:t>
      </w:r>
    </w:p>
    <w:p w:rsidR="002133AF" w:rsidRPr="006C55AD" w:rsidRDefault="00C3419E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6</w:t>
      </w:r>
      <w:r w:rsidR="00A96393" w:rsidRPr="006C55AD">
        <w:rPr>
          <w:rFonts w:ascii="Times New Roman" w:hAnsi="Times New Roman" w:cs="Times New Roman"/>
          <w:sz w:val="24"/>
          <w:szCs w:val="24"/>
        </w:rPr>
        <w:t xml:space="preserve">.2. </w:t>
      </w:r>
      <w:r w:rsidR="00720F4E">
        <w:rPr>
          <w:rFonts w:ascii="Times New Roman" w:hAnsi="Times New Roman" w:cs="Times New Roman"/>
          <w:sz w:val="24"/>
          <w:szCs w:val="24"/>
        </w:rPr>
        <w:t xml:space="preserve">mokėti </w:t>
      </w:r>
      <w:r w:rsidR="002133AF" w:rsidRPr="006C55AD">
        <w:rPr>
          <w:rFonts w:ascii="Times New Roman" w:hAnsi="Times New Roman" w:cs="Times New Roman"/>
          <w:sz w:val="24"/>
          <w:szCs w:val="24"/>
        </w:rPr>
        <w:t xml:space="preserve">lietuvių kalbą, jos mokėjimo lygis turi atitikti teisės aktais nustatytų valstybinės kalbos mokėjimo kategorijų reikalavimus; </w:t>
      </w:r>
    </w:p>
    <w:p w:rsidR="002133AF" w:rsidRPr="006C55AD" w:rsidRDefault="00C3419E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6</w:t>
      </w:r>
      <w:r w:rsidR="00A96393" w:rsidRPr="006C55AD">
        <w:rPr>
          <w:rFonts w:ascii="Times New Roman" w:hAnsi="Times New Roman" w:cs="Times New Roman"/>
          <w:sz w:val="24"/>
          <w:szCs w:val="24"/>
        </w:rPr>
        <w:t xml:space="preserve">.3. </w:t>
      </w:r>
      <w:r w:rsidR="002133AF" w:rsidRPr="006C55AD">
        <w:rPr>
          <w:rFonts w:ascii="Times New Roman" w:hAnsi="Times New Roman" w:cs="Times New Roman"/>
          <w:sz w:val="24"/>
          <w:szCs w:val="24"/>
        </w:rPr>
        <w:t xml:space="preserve">pagal kompetenciją </w:t>
      </w:r>
      <w:r w:rsidR="00720F4E" w:rsidRPr="006C55AD">
        <w:rPr>
          <w:rFonts w:ascii="Times New Roman" w:hAnsi="Times New Roman" w:cs="Times New Roman"/>
          <w:sz w:val="24"/>
          <w:szCs w:val="24"/>
        </w:rPr>
        <w:t xml:space="preserve">savo darbe </w:t>
      </w:r>
      <w:r w:rsidR="002133AF" w:rsidRPr="006C55AD">
        <w:rPr>
          <w:rFonts w:ascii="Times New Roman" w:hAnsi="Times New Roman" w:cs="Times New Roman"/>
          <w:sz w:val="24"/>
          <w:szCs w:val="24"/>
        </w:rPr>
        <w:t xml:space="preserve">taikyti ugdymą reglamentuojančius teisės aktus; </w:t>
      </w:r>
    </w:p>
    <w:p w:rsidR="002133AF" w:rsidRPr="006C55AD" w:rsidRDefault="00C3419E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6</w:t>
      </w:r>
      <w:r w:rsidR="00A96393" w:rsidRPr="006C55AD">
        <w:rPr>
          <w:rFonts w:ascii="Times New Roman" w:hAnsi="Times New Roman" w:cs="Times New Roman"/>
          <w:sz w:val="24"/>
          <w:szCs w:val="24"/>
        </w:rPr>
        <w:t xml:space="preserve">.4. </w:t>
      </w:r>
      <w:r w:rsidR="002133AF" w:rsidRPr="006C55AD">
        <w:rPr>
          <w:rFonts w:ascii="Times New Roman" w:hAnsi="Times New Roman" w:cs="Times New Roman"/>
          <w:sz w:val="24"/>
          <w:szCs w:val="24"/>
        </w:rPr>
        <w:t xml:space="preserve">planuoti ir organizuoti savo veiklą, spręsti iškilusias problemas; </w:t>
      </w:r>
    </w:p>
    <w:p w:rsidR="002133AF" w:rsidRPr="006C55AD" w:rsidRDefault="00C3419E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6</w:t>
      </w:r>
      <w:r w:rsidR="002133AF" w:rsidRPr="006C55AD">
        <w:rPr>
          <w:rFonts w:ascii="Times New Roman" w:hAnsi="Times New Roman" w:cs="Times New Roman"/>
          <w:sz w:val="24"/>
          <w:szCs w:val="24"/>
        </w:rPr>
        <w:t xml:space="preserve">.5. gebėti kaupti, sisteminti, apibendrinti informaciją ir rengti išvadas. </w:t>
      </w:r>
    </w:p>
    <w:p w:rsidR="00B56698" w:rsidRPr="006C55AD" w:rsidRDefault="00E3157E" w:rsidP="006C55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C55A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166D95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166D95" w:rsidRPr="006C55AD" w:rsidRDefault="00E3157E" w:rsidP="006C55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6C55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66D95" w:rsidRPr="006C55AD">
        <w:rPr>
          <w:rFonts w:ascii="Times New Roman" w:hAnsi="Times New Roman" w:cs="Times New Roman"/>
          <w:sz w:val="24"/>
          <w:szCs w:val="24"/>
        </w:rPr>
        <w:t>Lietuvos Respublikos švietimo įstatymu;</w:t>
      </w:r>
    </w:p>
    <w:p w:rsidR="00166D95" w:rsidRPr="006C55AD" w:rsidRDefault="00E3157E" w:rsidP="006C55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6C55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66D95" w:rsidRPr="006C55AD">
        <w:rPr>
          <w:rFonts w:ascii="Times New Roman" w:hAnsi="Times New Roman" w:cs="Times New Roman"/>
          <w:sz w:val="24"/>
          <w:szCs w:val="24"/>
        </w:rPr>
        <w:t>Vaiko teisių konvencija;</w:t>
      </w:r>
    </w:p>
    <w:p w:rsidR="00B56698" w:rsidRPr="006C55AD" w:rsidRDefault="00166D95" w:rsidP="006C55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 xml:space="preserve">7.3. Lietuvos Respublikos Vyriausybės nutarimais bei Švietimo ir mokslo ministerijos teisės aktais, reglamentuojančiais priešmokyklinio </w:t>
      </w:r>
      <w:r w:rsidR="00290F9F" w:rsidRPr="006C55AD">
        <w:rPr>
          <w:rFonts w:ascii="Times New Roman" w:hAnsi="Times New Roman" w:cs="Times New Roman"/>
          <w:sz w:val="24"/>
          <w:szCs w:val="24"/>
        </w:rPr>
        <w:t xml:space="preserve">ir ikimokyklinio </w:t>
      </w:r>
      <w:r w:rsidRPr="006C55AD">
        <w:rPr>
          <w:rFonts w:ascii="Times New Roman" w:hAnsi="Times New Roman" w:cs="Times New Roman"/>
          <w:sz w:val="24"/>
          <w:szCs w:val="24"/>
        </w:rPr>
        <w:t>amžiaus vaikų ugdymą;</w:t>
      </w:r>
    </w:p>
    <w:p w:rsidR="00D6722D" w:rsidRPr="006C55AD" w:rsidRDefault="00166D95" w:rsidP="006C55AD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7.4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6C55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6C55AD" w:rsidRDefault="00166D95" w:rsidP="006C55AD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6C55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6C55AD" w:rsidRDefault="00166D95" w:rsidP="006C55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6C55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E3157E"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E3157E" w:rsidRPr="006C55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E3157E"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166D95" w:rsidP="006C55AD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6C55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E3157E" w:rsidRPr="006C55A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969C1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E3157E" w:rsidRPr="006C55A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3157E" w:rsidRPr="006C55A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E3157E" w:rsidRPr="006C55A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E3157E" w:rsidRPr="006C55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E3157E" w:rsidRPr="006C55A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E3157E" w:rsidRPr="006C55A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E3157E"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969C1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mais,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FB7C64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D6722D" w:rsidRPr="006C55AD" w:rsidRDefault="00D6722D" w:rsidP="006C55A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6C55AD" w:rsidRDefault="00E3157E" w:rsidP="006C55A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6C55AD" w:rsidRDefault="00B56698" w:rsidP="006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81" w:rsidRPr="006C55AD" w:rsidRDefault="00B53984" w:rsidP="006C55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8</w:t>
      </w:r>
      <w:r w:rsidR="00BB31B5" w:rsidRPr="006C55AD">
        <w:rPr>
          <w:rFonts w:ascii="Times New Roman" w:hAnsi="Times New Roman" w:cs="Times New Roman"/>
          <w:sz w:val="24"/>
          <w:szCs w:val="24"/>
        </w:rPr>
        <w:t xml:space="preserve">. </w:t>
      </w:r>
      <w:r w:rsidR="00166D95" w:rsidRPr="006C55AD">
        <w:rPr>
          <w:rFonts w:ascii="Times New Roman" w:hAnsi="Times New Roman" w:cs="Times New Roman"/>
          <w:sz w:val="24"/>
          <w:szCs w:val="24"/>
        </w:rPr>
        <w:t xml:space="preserve">Priešmokyklinio ugdymo pedagogas </w:t>
      </w:r>
      <w:r w:rsidR="00961D81" w:rsidRPr="006C55AD">
        <w:rPr>
          <w:rFonts w:ascii="Times New Roman" w:hAnsi="Times New Roman" w:cs="Times New Roman"/>
          <w:sz w:val="24"/>
          <w:szCs w:val="24"/>
        </w:rPr>
        <w:t xml:space="preserve">vykdo </w:t>
      </w:r>
      <w:r w:rsidR="00D800EB" w:rsidRPr="006C55AD">
        <w:rPr>
          <w:rFonts w:ascii="Times New Roman" w:hAnsi="Times New Roman" w:cs="Times New Roman"/>
          <w:bCs/>
          <w:sz w:val="24"/>
          <w:szCs w:val="24"/>
        </w:rPr>
        <w:t>šias</w:t>
      </w:r>
      <w:r w:rsidR="00961D81" w:rsidRPr="006C55AD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="00961D81" w:rsidRPr="006C55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143" w:rsidRPr="006C55AD" w:rsidRDefault="00166D95" w:rsidP="006C55A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8.1. vadovaujasi šiais principais:</w:t>
      </w:r>
    </w:p>
    <w:p w:rsidR="00166D95" w:rsidRPr="006C55AD" w:rsidRDefault="00166D95" w:rsidP="006C55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bCs/>
          <w:sz w:val="24"/>
          <w:szCs w:val="24"/>
        </w:rPr>
        <w:t>8.1.1. visuminis ugdymas </w:t>
      </w:r>
      <w:r w:rsidRPr="006C55AD">
        <w:rPr>
          <w:rFonts w:ascii="Times New Roman" w:hAnsi="Times New Roman" w:cs="Times New Roman"/>
          <w:sz w:val="24"/>
          <w:szCs w:val="24"/>
        </w:rPr>
        <w:t>– organizuodamas veiklą pedagogas paiso vaiko raidos ir vaikų kultūros dėsningumų, siekia jo vertybinių nuostatų, jausmų, mąstymo ir veiksmų plėtotės, vaiko vidinio ir išorinio pasaulio dermės;</w:t>
      </w:r>
    </w:p>
    <w:p w:rsidR="00166D95" w:rsidRPr="006C55AD" w:rsidRDefault="00166D95" w:rsidP="006C55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bCs/>
          <w:sz w:val="24"/>
          <w:szCs w:val="24"/>
        </w:rPr>
        <w:lastRenderedPageBreak/>
        <w:t>8.1.2. individualizavimas</w:t>
      </w:r>
      <w:r w:rsidRPr="006C55AD">
        <w:rPr>
          <w:rFonts w:ascii="Times New Roman" w:hAnsi="Times New Roman" w:cs="Times New Roman"/>
          <w:sz w:val="24"/>
          <w:szCs w:val="24"/>
        </w:rPr>
        <w:t> – ugdymas grindžiamas kiekvieno vaiko asmenybės pažinimu, geriausiai susiformavusiais jo gebėjimais, sudarant sąlygas tobulinti mažiau išugdytas vaiko raidos sritis;</w:t>
      </w:r>
    </w:p>
    <w:p w:rsidR="00166D95" w:rsidRPr="006C55AD" w:rsidRDefault="00166D95" w:rsidP="006C55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bCs/>
          <w:sz w:val="24"/>
          <w:szCs w:val="24"/>
        </w:rPr>
        <w:t>8.1.3. nuoseklumas</w:t>
      </w:r>
      <w:r w:rsidRPr="006C55AD">
        <w:rPr>
          <w:rFonts w:ascii="Times New Roman" w:hAnsi="Times New Roman" w:cs="Times New Roman"/>
          <w:sz w:val="24"/>
          <w:szCs w:val="24"/>
        </w:rPr>
        <w:t> – tęsiamas pozityvus šeimoje pradėtas ugdymas arba institucinis ikimokyklinis ugdymas;</w:t>
      </w:r>
    </w:p>
    <w:p w:rsidR="00166D95" w:rsidRPr="006C55AD" w:rsidRDefault="00166D95" w:rsidP="006C55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bCs/>
          <w:sz w:val="24"/>
          <w:szCs w:val="24"/>
        </w:rPr>
        <w:t>8.1.4. ugdymo šeimoje ir institucijoje sąveika</w:t>
      </w:r>
      <w:r w:rsidRPr="006C55AD">
        <w:rPr>
          <w:rFonts w:ascii="Times New Roman" w:hAnsi="Times New Roman" w:cs="Times New Roman"/>
          <w:sz w:val="24"/>
          <w:szCs w:val="24"/>
        </w:rPr>
        <w:t> – derinami šeimos ir institucijos interesai ir lūkesčiai, požiūris į vaiko ugdymą(-si), šeima įtraukiama į ugdymo procesą, rūpinamasi jos švietimu;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sistemingai stebi ir vertina</w:t>
      </w:r>
      <w:r w:rsidR="00166D95" w:rsidRPr="006C55AD">
        <w:t xml:space="preserve"> vaiko gebėjimus, socialinę-kultūrinę kompetenciją, brandumo mokyklai ly</w:t>
      </w:r>
      <w:r w:rsidRPr="006C55AD">
        <w:t>gmenį, įvairiais būdais fiksuoja</w:t>
      </w:r>
      <w:r w:rsidR="00166D95" w:rsidRPr="006C55AD">
        <w:t xml:space="preserve"> vaiko pasiekimus;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daro</w:t>
      </w:r>
      <w:r w:rsidR="00166D95" w:rsidRPr="006C55AD">
        <w:t xml:space="preserve"> išvadas apie kiekvieno vaiko patirties kaupim</w:t>
      </w:r>
      <w:r w:rsidRPr="006C55AD">
        <w:t>o ypatumus, prireikus inicijuoja</w:t>
      </w:r>
      <w:r w:rsidR="00166D95" w:rsidRPr="006C55AD">
        <w:t xml:space="preserve"> individualių ugdymo(</w:t>
      </w:r>
      <w:r w:rsidRPr="006C55AD">
        <w:t>-si) programų rengimą, dalyvauja</w:t>
      </w:r>
      <w:r w:rsidR="00166D95" w:rsidRPr="006C55AD">
        <w:t xml:space="preserve"> jas rengiant;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organizuoja</w:t>
      </w:r>
      <w:r w:rsidR="00166D95" w:rsidRPr="006C55AD">
        <w:t xml:space="preserve"> pedagoginį procesą, orientuotą į individualius vaiko ugdymo(-si) poreikius, priešmokyk</w:t>
      </w:r>
      <w:r w:rsidRPr="006C55AD">
        <w:t>linio ugdymo tikslus ir uždavinius</w:t>
      </w:r>
      <w:r w:rsidR="00166D95" w:rsidRPr="006C55AD">
        <w:t>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kuria</w:t>
      </w:r>
      <w:r w:rsidR="00166D95" w:rsidRPr="006C55AD">
        <w:t xml:space="preserve"> stimuliuojančią, funkcionalią, dinamišką, psichologiškai ir fiziškai saugią ugdymo(-si) aplinką;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supažindina</w:t>
      </w:r>
      <w:r w:rsidR="00166D95" w:rsidRPr="006C55AD">
        <w:t xml:space="preserve"> šeimą su priešmokyklinio ugd</w:t>
      </w:r>
      <w:r w:rsidRPr="006C55AD">
        <w:t>ymo ypatumais, nuolat informuoja</w:t>
      </w:r>
      <w:r w:rsidR="00166D95" w:rsidRPr="006C55AD">
        <w:t xml:space="preserve"> apie vaiko daromą vystymosi pažangą;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skatina</w:t>
      </w:r>
      <w:r w:rsidR="00166D95" w:rsidRPr="006C55AD">
        <w:t xml:space="preserve"> tėvus dal</w:t>
      </w:r>
      <w:r w:rsidRPr="006C55AD">
        <w:t>yvauti grupės veikloje, rūpinasi</w:t>
      </w:r>
      <w:r w:rsidR="00166D95" w:rsidRPr="006C55AD">
        <w:t xml:space="preserve"> tėvų švi</w:t>
      </w:r>
      <w:r w:rsidRPr="006C55AD">
        <w:t>etimu, pagal kompetenciją teikia jiems informaciją, konsultuoja</w:t>
      </w:r>
      <w:r w:rsidR="00166D95" w:rsidRPr="006C55AD">
        <w:t>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parenka</w:t>
      </w:r>
      <w:r w:rsidR="00166D95" w:rsidRPr="006C55AD">
        <w:t xml:space="preserve"> ugdymo metodus ir priemones, atitinkančias specialiuosius vaikų ugdymo(-si) poreikius;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taiko</w:t>
      </w:r>
      <w:r w:rsidR="00166D95" w:rsidRPr="006C55AD">
        <w:t xml:space="preserve"> specialias kalbos mokymo metodikas vaikams iš kitakalbių ar mišrių šeimų, jeigu tėvai ketina juos leisti į mokyklą negimtąja kalba;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bendradarbiauja</w:t>
      </w:r>
      <w:r w:rsidR="00166D95" w:rsidRPr="006C55AD">
        <w:t xml:space="preserve"> su kitais pedagogais (logopedais, specialiaisiais, socialiniais p</w:t>
      </w:r>
      <w:r w:rsidRPr="006C55AD">
        <w:t>edagogais, darželio auklėtojais, būsimuoju ugdomų vaikų mokytoju</w:t>
      </w:r>
      <w:r w:rsidR="00166D95" w:rsidRPr="006C55AD">
        <w:t xml:space="preserve"> ir kt.);</w:t>
      </w:r>
    </w:p>
    <w:p w:rsidR="00C22EF8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bendrauja ir bendradarbiauja</w:t>
      </w:r>
      <w:r w:rsidR="00166D95" w:rsidRPr="006C55AD">
        <w:t xml:space="preserve"> su vietos bendruomene, administracinėmis bei socialinės rūpybos įstaigomis, įvairiomis visuomeninėmis o</w:t>
      </w:r>
      <w:r w:rsidRPr="006C55AD">
        <w:t>rganizacijomis ir kt., prisideda</w:t>
      </w:r>
      <w:r w:rsidR="00166D95" w:rsidRPr="006C55AD">
        <w:t xml:space="preserve"> prie bendruomenės socialinių programų įgyvendinimo;</w:t>
      </w:r>
    </w:p>
    <w:p w:rsidR="00C22EF8" w:rsidRPr="006C55AD" w:rsidRDefault="00C22EF8" w:rsidP="006C55AD">
      <w:pPr>
        <w:pStyle w:val="Sraopastraipa"/>
        <w:numPr>
          <w:ilvl w:val="1"/>
          <w:numId w:val="8"/>
        </w:numPr>
        <w:shd w:val="clear" w:color="auto" w:fill="FFFFFF"/>
        <w:ind w:left="0" w:firstLine="0"/>
        <w:jc w:val="both"/>
      </w:pPr>
      <w:r w:rsidRPr="006C55AD">
        <w:t>pagal kompetenciją kons</w:t>
      </w:r>
      <w:r w:rsidR="004D4440" w:rsidRPr="006C55AD">
        <w:t>ultuoja</w:t>
      </w:r>
      <w:r w:rsidRPr="006C55AD">
        <w:t xml:space="preserve"> tėvus, gimnazijos mokytojus, kitus su priešmokyklinio amžiaus vaikų ugdymu susijusius asmenis ar institucijų atstovus;</w:t>
      </w:r>
    </w:p>
    <w:p w:rsidR="00166D95" w:rsidRPr="006C55AD" w:rsidRDefault="004D4440" w:rsidP="006C55AD">
      <w:pPr>
        <w:pStyle w:val="Sraopastraipa"/>
        <w:numPr>
          <w:ilvl w:val="1"/>
          <w:numId w:val="8"/>
        </w:numPr>
        <w:shd w:val="clear" w:color="auto" w:fill="FFFFFF"/>
        <w:ind w:left="357" w:hanging="357"/>
        <w:jc w:val="both"/>
      </w:pPr>
      <w:r w:rsidRPr="006C55AD">
        <w:t>tobulina</w:t>
      </w:r>
      <w:r w:rsidR="00C22EF8" w:rsidRPr="006C55AD">
        <w:t xml:space="preserve"> savo kvalifikaciją.</w:t>
      </w:r>
      <w:r w:rsidR="00166D95" w:rsidRPr="006C55AD">
        <w:t> </w:t>
      </w:r>
    </w:p>
    <w:p w:rsidR="00166D95" w:rsidRPr="006C55AD" w:rsidRDefault="00166D95" w:rsidP="006C55A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47143" w:rsidRPr="006C55AD" w:rsidRDefault="00647143" w:rsidP="006C55AD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647143" w:rsidRPr="006C55AD" w:rsidRDefault="007F3922" w:rsidP="006C55AD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VAIKŲ</w:t>
      </w:r>
      <w:r w:rsidR="00647143"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SAUGUMO UŽTIKRINIMAS</w:t>
      </w:r>
    </w:p>
    <w:p w:rsidR="00647143" w:rsidRPr="006C55AD" w:rsidRDefault="00647143" w:rsidP="006C55AD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7143" w:rsidRPr="006C55AD" w:rsidRDefault="00D6722D" w:rsidP="006C5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 xml:space="preserve">9. </w:t>
      </w:r>
      <w:r w:rsidR="004D4440" w:rsidRPr="006C55AD"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D800EB" w:rsidRPr="006C55AD">
        <w:rPr>
          <w:rFonts w:ascii="Times New Roman" w:hAnsi="Times New Roman" w:cs="Times New Roman"/>
          <w:sz w:val="24"/>
          <w:szCs w:val="24"/>
        </w:rPr>
        <w:t>,</w:t>
      </w:r>
      <w:r w:rsidR="00C3419E" w:rsidRPr="006C55AD">
        <w:rPr>
          <w:rFonts w:ascii="Times New Roman" w:hAnsi="Times New Roman" w:cs="Times New Roman"/>
          <w:sz w:val="24"/>
          <w:szCs w:val="24"/>
        </w:rPr>
        <w:t xml:space="preserve"> </w:t>
      </w:r>
      <w:r w:rsidR="00647143" w:rsidRPr="006C55AD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647143" w:rsidRPr="006C55AD" w:rsidRDefault="00647143" w:rsidP="006C5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5AD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647143" w:rsidRPr="006C55AD" w:rsidRDefault="00647143" w:rsidP="006C55AD">
      <w:pPr>
        <w:pStyle w:val="Sraopastraipa"/>
        <w:ind w:left="0"/>
        <w:jc w:val="both"/>
        <w:rPr>
          <w:b/>
        </w:rPr>
      </w:pPr>
      <w:r w:rsidRPr="006C55AD">
        <w:t>9.2.</w:t>
      </w:r>
      <w:r w:rsidRPr="006C55AD">
        <w:rPr>
          <w:b/>
        </w:rPr>
        <w:t xml:space="preserve"> </w:t>
      </w:r>
      <w:r w:rsidR="007F3922" w:rsidRPr="006C55AD">
        <w:rPr>
          <w:color w:val="000000"/>
        </w:rPr>
        <w:t>primena vaikui</w:t>
      </w:r>
      <w:r w:rsidRPr="006C55AD">
        <w:rPr>
          <w:color w:val="000000"/>
        </w:rPr>
        <w:t>, kuris tyčiojasi, smurtauja ar yra įtariamas tyčiojimusi, elgesio taisykles;</w:t>
      </w:r>
    </w:p>
    <w:p w:rsidR="00647143" w:rsidRPr="006C55AD" w:rsidRDefault="00647143" w:rsidP="006C55AD">
      <w:pPr>
        <w:pStyle w:val="Sraopastraipa"/>
        <w:ind w:left="0"/>
        <w:jc w:val="both"/>
        <w:rPr>
          <w:b/>
        </w:rPr>
      </w:pPr>
      <w:r w:rsidRPr="006C55AD">
        <w:t xml:space="preserve">9.3. </w:t>
      </w:r>
      <w:r w:rsidR="007F3922" w:rsidRPr="006C55AD">
        <w:rPr>
          <w:color w:val="000000"/>
        </w:rPr>
        <w:t xml:space="preserve">apie įtariamas ar įvykusias patyčias </w:t>
      </w:r>
      <w:r w:rsidRPr="006C55AD">
        <w:rPr>
          <w:color w:val="000000"/>
        </w:rPr>
        <w:t>inform</w:t>
      </w:r>
      <w:r w:rsidR="007F3922" w:rsidRPr="006C55AD">
        <w:rPr>
          <w:color w:val="000000"/>
        </w:rPr>
        <w:t>uoja patyrusio patyčias, smurtą vaiko tėvus ir gimnazijos administraciją</w:t>
      </w:r>
      <w:r w:rsidRPr="006C55AD">
        <w:rPr>
          <w:color w:val="000000"/>
        </w:rPr>
        <w:t>;</w:t>
      </w:r>
    </w:p>
    <w:p w:rsidR="00647143" w:rsidRPr="006C55AD" w:rsidRDefault="007F3922" w:rsidP="006C55AD">
      <w:pPr>
        <w:pStyle w:val="Sraopastraipa"/>
        <w:ind w:left="0"/>
        <w:jc w:val="both"/>
        <w:rPr>
          <w:b/>
        </w:rPr>
      </w:pPr>
      <w:r w:rsidRPr="006C55AD">
        <w:rPr>
          <w:color w:val="000000"/>
        </w:rPr>
        <w:t>9.4. esant grėsmei vaiko</w:t>
      </w:r>
      <w:r w:rsidR="00647143" w:rsidRPr="006C55AD">
        <w:rPr>
          <w:color w:val="000000"/>
        </w:rPr>
        <w:t xml:space="preserve"> sveikatai ar gyvybei, nedelsi</w:t>
      </w:r>
      <w:r w:rsidRPr="006C55AD">
        <w:rPr>
          <w:color w:val="000000"/>
        </w:rPr>
        <w:t>ant kreipiasi į pagalbą galinčias suteikti</w:t>
      </w:r>
      <w:r w:rsidR="00647143" w:rsidRPr="006C55AD">
        <w:rPr>
          <w:color w:val="000000"/>
        </w:rPr>
        <w:t xml:space="preserve"> institucijas </w:t>
      </w:r>
      <w:r w:rsidR="00647143" w:rsidRPr="006C55AD">
        <w:t>(pvz.: policiją, greitąją pagalbą ir kt.</w:t>
      </w:r>
      <w:r w:rsidR="00A44588" w:rsidRPr="006C55AD">
        <w:t>).</w:t>
      </w:r>
    </w:p>
    <w:p w:rsidR="00647143" w:rsidRPr="006C55AD" w:rsidRDefault="00647143" w:rsidP="006C55AD">
      <w:pPr>
        <w:pStyle w:val="Sraopastraipa"/>
        <w:ind w:left="0"/>
        <w:jc w:val="both"/>
        <w:rPr>
          <w:b/>
        </w:rPr>
      </w:pPr>
      <w:r w:rsidRPr="006C55AD">
        <w:t>10.</w:t>
      </w:r>
      <w:r w:rsidRPr="006C55AD">
        <w:rPr>
          <w:b/>
        </w:rPr>
        <w:t xml:space="preserve"> </w:t>
      </w:r>
      <w:r w:rsidR="004D4440" w:rsidRPr="006C55AD">
        <w:t>Priešmokyklinio ugdymo pedagogas</w:t>
      </w:r>
      <w:r w:rsidR="00D800EB" w:rsidRPr="006C55AD">
        <w:t>,</w:t>
      </w:r>
      <w:r w:rsidR="00807BC9" w:rsidRPr="006C55AD">
        <w:t xml:space="preserve"> </w:t>
      </w:r>
      <w:r w:rsidRPr="006C55AD">
        <w:rPr>
          <w:color w:val="000000"/>
        </w:rPr>
        <w:t>įtaręs ar pastebėjęs patyčias kibernetinėje erdvėje arba gavęs apie jas pranešimą:</w:t>
      </w:r>
    </w:p>
    <w:p w:rsidR="00647143" w:rsidRPr="006C55AD" w:rsidRDefault="00647143" w:rsidP="006C55AD">
      <w:pPr>
        <w:pStyle w:val="Sraopastraipa"/>
        <w:ind w:left="0"/>
        <w:jc w:val="both"/>
        <w:rPr>
          <w:b/>
        </w:rPr>
      </w:pPr>
      <w:r w:rsidRPr="006C55AD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647143" w:rsidRPr="006C55AD" w:rsidRDefault="007F3922" w:rsidP="006C55AD">
      <w:pPr>
        <w:pStyle w:val="Sraopastraipa"/>
        <w:ind w:left="0"/>
        <w:jc w:val="both"/>
        <w:rPr>
          <w:b/>
        </w:rPr>
      </w:pPr>
      <w:r w:rsidRPr="006C55AD">
        <w:rPr>
          <w:color w:val="000000"/>
        </w:rPr>
        <w:t>10.2. įvertina grėsmę vaikui</w:t>
      </w:r>
      <w:r w:rsidR="00647143" w:rsidRPr="006C55AD">
        <w:rPr>
          <w:color w:val="000000"/>
        </w:rPr>
        <w:t xml:space="preserve"> ir esant poreikiui kreipiasi į paga</w:t>
      </w:r>
      <w:r w:rsidR="00013D93" w:rsidRPr="006C55AD">
        <w:rPr>
          <w:color w:val="000000"/>
        </w:rPr>
        <w:t xml:space="preserve">lbą galinčius suteikti asmenis: </w:t>
      </w:r>
      <w:r w:rsidR="00647143" w:rsidRPr="006C55AD">
        <w:rPr>
          <w:color w:val="000000"/>
        </w:rPr>
        <w:t>tėvus (globėjus rūpintojus) ir/ar m</w:t>
      </w:r>
      <w:r w:rsidR="00013D93" w:rsidRPr="006C55AD">
        <w:rPr>
          <w:color w:val="000000"/>
        </w:rPr>
        <w:t>okyklos darbuotojus, gimnazijos direktorių</w:t>
      </w:r>
      <w:r w:rsidR="00647143" w:rsidRPr="006C55AD">
        <w:rPr>
          <w:color w:val="000000"/>
        </w:rPr>
        <w:t xml:space="preserve"> ar institucijas (policiją);</w:t>
      </w:r>
    </w:p>
    <w:p w:rsidR="00647143" w:rsidRPr="006C55AD" w:rsidRDefault="00647143" w:rsidP="006C55AD">
      <w:pPr>
        <w:pStyle w:val="Sraopastraipa"/>
        <w:ind w:left="0"/>
        <w:jc w:val="both"/>
        <w:rPr>
          <w:b/>
        </w:rPr>
      </w:pPr>
      <w:r w:rsidRPr="006C55AD">
        <w:rPr>
          <w:color w:val="000000"/>
        </w:rPr>
        <w:t>10.3. pagal galimybes surenka informaciją apie besityčiojančių asmenų tapatybę, dalyvių skaičių ir kitus galimai svarbius faktus;</w:t>
      </w:r>
    </w:p>
    <w:p w:rsidR="00647143" w:rsidRPr="006C55AD" w:rsidRDefault="00647143" w:rsidP="006C55AD">
      <w:pPr>
        <w:pStyle w:val="Sraopastraipa"/>
        <w:ind w:left="0"/>
        <w:jc w:val="both"/>
        <w:rPr>
          <w:b/>
        </w:rPr>
      </w:pPr>
      <w:r w:rsidRPr="006C55AD">
        <w:rPr>
          <w:color w:val="000000"/>
        </w:rPr>
        <w:lastRenderedPageBreak/>
        <w:t xml:space="preserve">10.4. </w:t>
      </w:r>
      <w:r w:rsidR="00013D93" w:rsidRPr="006C55AD">
        <w:rPr>
          <w:color w:val="000000"/>
        </w:rPr>
        <w:t xml:space="preserve">raštu </w:t>
      </w:r>
      <w:r w:rsidRPr="006C55AD">
        <w:rPr>
          <w:color w:val="000000"/>
        </w:rPr>
        <w:t xml:space="preserve">informuoja </w:t>
      </w:r>
      <w:r w:rsidR="007F3922" w:rsidRPr="006C55AD">
        <w:rPr>
          <w:color w:val="000000"/>
        </w:rPr>
        <w:t xml:space="preserve">gimnazijos administraciją </w:t>
      </w:r>
      <w:r w:rsidRPr="006C55AD">
        <w:rPr>
          <w:color w:val="000000"/>
        </w:rPr>
        <w:t>apie patyčias kibernetinėje erdvėje  ir pateikia įrodymus (išsaugotą informaciją);</w:t>
      </w:r>
    </w:p>
    <w:p w:rsidR="00B56698" w:rsidRPr="006C55AD" w:rsidRDefault="00647143" w:rsidP="006C55AD">
      <w:pPr>
        <w:pStyle w:val="Sraopastraipa"/>
        <w:ind w:left="0"/>
        <w:jc w:val="both"/>
      </w:pPr>
      <w:r w:rsidRPr="006C55AD">
        <w:rPr>
          <w:color w:val="000000"/>
        </w:rPr>
        <w:t xml:space="preserve">10.5. turi teisę apie patyčias kibernetinėje erdvėje pranešti </w:t>
      </w:r>
      <w:r w:rsidRPr="006C55AD">
        <w:t xml:space="preserve">Lietuvos Respublikos ryšių reguliavimo tarnybai pateikdamas pranešimą interneto svetainėje adresu </w:t>
      </w:r>
      <w:hyperlink r:id="rId6" w:history="1">
        <w:r w:rsidRPr="006C55AD">
          <w:rPr>
            <w:rStyle w:val="Hipersaitas"/>
          </w:rPr>
          <w:t>www.draugiskasinternetas.lt</w:t>
        </w:r>
      </w:hyperlink>
      <w:r w:rsidRPr="006C55AD">
        <w:t xml:space="preserve">. </w:t>
      </w:r>
    </w:p>
    <w:p w:rsidR="0042757C" w:rsidRPr="006C55AD" w:rsidRDefault="0042757C" w:rsidP="006C55AD">
      <w:pPr>
        <w:pStyle w:val="Sraopastraipa"/>
        <w:ind w:left="0"/>
        <w:jc w:val="center"/>
        <w:rPr>
          <w:b/>
        </w:rPr>
      </w:pPr>
    </w:p>
    <w:p w:rsidR="0042757C" w:rsidRPr="006C55AD" w:rsidRDefault="0042757C" w:rsidP="006C55AD">
      <w:pPr>
        <w:pStyle w:val="Sraopastraipa"/>
        <w:ind w:left="0"/>
        <w:jc w:val="center"/>
        <w:rPr>
          <w:b/>
        </w:rPr>
      </w:pPr>
      <w:r w:rsidRPr="006C55AD">
        <w:rPr>
          <w:b/>
        </w:rPr>
        <w:t>V SKYRIUS</w:t>
      </w:r>
    </w:p>
    <w:p w:rsidR="0042757C" w:rsidRPr="006C55AD" w:rsidRDefault="007F3922" w:rsidP="006C55AD">
      <w:pPr>
        <w:pStyle w:val="Sraopastraipa"/>
        <w:ind w:left="0"/>
        <w:jc w:val="center"/>
      </w:pPr>
      <w:r w:rsidRPr="006C55AD">
        <w:rPr>
          <w:b/>
          <w:bCs/>
          <w:color w:val="000000"/>
          <w:spacing w:val="1"/>
        </w:rPr>
        <w:t>Š</w:t>
      </w:r>
      <w:r w:rsidRPr="006C55AD">
        <w:rPr>
          <w:b/>
          <w:bCs/>
          <w:color w:val="000000"/>
        </w:rPr>
        <w:t>IAS</w:t>
      </w:r>
      <w:r w:rsidRPr="006C55AD">
        <w:rPr>
          <w:color w:val="000000"/>
        </w:rPr>
        <w:t xml:space="preserve"> </w:t>
      </w:r>
      <w:r w:rsidRPr="006C55AD">
        <w:rPr>
          <w:b/>
          <w:bCs/>
          <w:color w:val="000000"/>
          <w:spacing w:val="-1"/>
        </w:rPr>
        <w:t>P</w:t>
      </w:r>
      <w:r w:rsidRPr="006C55AD">
        <w:rPr>
          <w:b/>
          <w:bCs/>
          <w:color w:val="000000"/>
        </w:rPr>
        <w:t>A</w:t>
      </w:r>
      <w:r w:rsidRPr="006C55AD">
        <w:rPr>
          <w:b/>
          <w:bCs/>
          <w:color w:val="000000"/>
          <w:spacing w:val="-1"/>
        </w:rPr>
        <w:t>R</w:t>
      </w:r>
      <w:r w:rsidRPr="006C55AD">
        <w:rPr>
          <w:b/>
          <w:bCs/>
          <w:color w:val="000000"/>
        </w:rPr>
        <w:t>EI</w:t>
      </w:r>
      <w:r w:rsidRPr="006C55AD">
        <w:rPr>
          <w:b/>
          <w:bCs/>
          <w:color w:val="000000"/>
          <w:spacing w:val="-1"/>
        </w:rPr>
        <w:t>G</w:t>
      </w:r>
      <w:r w:rsidRPr="006C55AD">
        <w:rPr>
          <w:b/>
          <w:bCs/>
          <w:color w:val="000000"/>
        </w:rPr>
        <w:t>AS</w:t>
      </w:r>
      <w:r w:rsidRPr="006C55AD">
        <w:rPr>
          <w:color w:val="000000"/>
        </w:rPr>
        <w:t xml:space="preserve"> </w:t>
      </w:r>
      <w:r w:rsidRPr="006C55AD">
        <w:rPr>
          <w:b/>
          <w:bCs/>
          <w:color w:val="000000"/>
          <w:spacing w:val="2"/>
        </w:rPr>
        <w:t>E</w:t>
      </w:r>
      <w:r w:rsidRPr="006C55AD">
        <w:rPr>
          <w:b/>
          <w:bCs/>
          <w:color w:val="000000"/>
        </w:rPr>
        <w:t>INANČIO</w:t>
      </w:r>
      <w:r w:rsidRPr="006C55AD">
        <w:rPr>
          <w:color w:val="000000"/>
        </w:rPr>
        <w:t xml:space="preserve"> </w:t>
      </w:r>
      <w:r w:rsidRPr="006C55AD">
        <w:rPr>
          <w:b/>
          <w:bCs/>
          <w:color w:val="000000"/>
        </w:rPr>
        <w:t>DA</w:t>
      </w:r>
      <w:r w:rsidRPr="006C55AD">
        <w:rPr>
          <w:b/>
          <w:bCs/>
          <w:color w:val="000000"/>
          <w:spacing w:val="-1"/>
        </w:rPr>
        <w:t>R</w:t>
      </w:r>
      <w:r w:rsidRPr="006C55AD">
        <w:rPr>
          <w:b/>
          <w:bCs/>
          <w:color w:val="000000"/>
        </w:rPr>
        <w:t>BUO</w:t>
      </w:r>
      <w:r w:rsidRPr="006C55AD">
        <w:rPr>
          <w:b/>
          <w:bCs/>
          <w:color w:val="000000"/>
          <w:spacing w:val="2"/>
        </w:rPr>
        <w:t>T</w:t>
      </w:r>
      <w:r w:rsidRPr="006C55AD">
        <w:rPr>
          <w:b/>
          <w:bCs/>
          <w:color w:val="000000"/>
        </w:rPr>
        <w:t>OJO</w:t>
      </w:r>
      <w:r w:rsidRPr="006C55AD">
        <w:rPr>
          <w:color w:val="000000"/>
          <w:spacing w:val="-5"/>
        </w:rPr>
        <w:t xml:space="preserve"> </w:t>
      </w:r>
      <w:r w:rsidR="0042757C" w:rsidRPr="006C55AD">
        <w:rPr>
          <w:b/>
        </w:rPr>
        <w:t>DARBO ORGANIZAVIMAS</w:t>
      </w:r>
      <w:r w:rsidR="0042757C" w:rsidRPr="006C55AD">
        <w:t xml:space="preserve">  </w:t>
      </w:r>
    </w:p>
    <w:p w:rsidR="0042757C" w:rsidRPr="006C55AD" w:rsidRDefault="0042757C" w:rsidP="006C55AD">
      <w:pPr>
        <w:pStyle w:val="Sraopastraipa"/>
        <w:ind w:left="0"/>
        <w:jc w:val="center"/>
      </w:pPr>
    </w:p>
    <w:p w:rsidR="0042757C" w:rsidRPr="006C55AD" w:rsidRDefault="0042757C" w:rsidP="006C55AD">
      <w:pPr>
        <w:pStyle w:val="Sraopastraipa"/>
        <w:ind w:left="0"/>
        <w:jc w:val="both"/>
      </w:pPr>
      <w:r w:rsidRPr="006C55AD">
        <w:t>11. Priešmokyklinio ir ikimokyklinio ugdymo mišr</w:t>
      </w:r>
      <w:r w:rsidR="00A27E82" w:rsidRPr="006C55AD">
        <w:t>ioje ugdymo grupėje dirba</w:t>
      </w:r>
      <w:r w:rsidRPr="006C55AD">
        <w:t xml:space="preserve"> priešmokyklinio ugdymo pedagogas taip:</w:t>
      </w:r>
    </w:p>
    <w:p w:rsidR="007F3922" w:rsidRPr="006C55AD" w:rsidRDefault="003D6672" w:rsidP="006C55AD">
      <w:pPr>
        <w:pStyle w:val="Sraopastraipa"/>
        <w:ind w:left="0"/>
        <w:jc w:val="both"/>
      </w:pPr>
      <w:r w:rsidRPr="006C55AD">
        <w:t>11.1</w:t>
      </w:r>
      <w:r w:rsidR="007F3922" w:rsidRPr="006C55AD">
        <w:t>. priešmokyklinio ir ikimokyklinio ugdymo mišrią grupę lanko vaikai nuo 3 metų iki pradės lankyti pirmą klasę;</w:t>
      </w:r>
    </w:p>
    <w:p w:rsidR="0042757C" w:rsidRPr="006C55AD" w:rsidRDefault="003D6672" w:rsidP="006C55AD">
      <w:pPr>
        <w:pStyle w:val="Sraopastraipa"/>
        <w:ind w:left="0"/>
        <w:jc w:val="both"/>
      </w:pPr>
      <w:r w:rsidRPr="006C55AD">
        <w:t>11.2</w:t>
      </w:r>
      <w:r w:rsidR="0042757C" w:rsidRPr="006C55AD">
        <w:t>. grupėje vykstantį ugdymą reglamentuoja Priešmokyklinio ugdymo ir ugdymosi bendroji programa</w:t>
      </w:r>
      <w:r w:rsidR="007F3922" w:rsidRPr="006C55AD">
        <w:t>, Ikimokyklinio ugdymo programa</w:t>
      </w:r>
      <w:r w:rsidR="0042757C" w:rsidRPr="006C55AD">
        <w:t xml:space="preserve"> ir konkrečios grupės ugdymo(si) tikslai (socialinė ir kultūrinė vaikų</w:t>
      </w:r>
      <w:r w:rsidR="00720F4E">
        <w:t xml:space="preserve"> patirtis, jų brandumas ir kt.);</w:t>
      </w:r>
      <w:r w:rsidR="0042757C" w:rsidRPr="006C55AD">
        <w:t xml:space="preserve"> </w:t>
      </w:r>
    </w:p>
    <w:p w:rsidR="0042757C" w:rsidRPr="006C55AD" w:rsidRDefault="003D6672" w:rsidP="006C55AD">
      <w:pPr>
        <w:pStyle w:val="Sraopastraipa"/>
        <w:ind w:left="0"/>
        <w:jc w:val="both"/>
      </w:pPr>
      <w:r w:rsidRPr="006C55AD">
        <w:t>11.3</w:t>
      </w:r>
      <w:r w:rsidR="0042757C" w:rsidRPr="006C55AD">
        <w:t>. ugdymas grupėje vyksta kaip vientisas procesas; jis neskaidomas į atskiras sritis (atskirus dalykus) ir vyksta integruotai;</w:t>
      </w:r>
    </w:p>
    <w:p w:rsidR="0042757C" w:rsidRPr="006C55AD" w:rsidRDefault="003D6672" w:rsidP="006C55AD">
      <w:pPr>
        <w:pStyle w:val="Sraopastraipa"/>
        <w:ind w:left="0"/>
        <w:jc w:val="both"/>
      </w:pPr>
      <w:r w:rsidRPr="006C55AD">
        <w:t>11.4</w:t>
      </w:r>
      <w:r w:rsidR="0042757C" w:rsidRPr="006C55AD">
        <w:t xml:space="preserve">. pabrėžiamas priešmokyklinio </w:t>
      </w:r>
      <w:r w:rsidR="007F3922" w:rsidRPr="006C55AD">
        <w:t xml:space="preserve">ir ikimokyklinio </w:t>
      </w:r>
      <w:r w:rsidR="0042757C" w:rsidRPr="006C55AD">
        <w:t xml:space="preserve">amžiaus vaikams </w:t>
      </w:r>
      <w:r w:rsidR="00013D93" w:rsidRPr="006C55AD">
        <w:t xml:space="preserve">būtinų </w:t>
      </w:r>
      <w:r w:rsidR="0042757C" w:rsidRPr="006C55AD">
        <w:t>kompetencijų ugdymas, o ne specifinės žinios ar siauri mokėjimai;</w:t>
      </w:r>
    </w:p>
    <w:p w:rsidR="0042757C" w:rsidRPr="006C55AD" w:rsidRDefault="003D6672" w:rsidP="006C55AD">
      <w:pPr>
        <w:pStyle w:val="Sraopastraipa"/>
        <w:ind w:left="0"/>
        <w:jc w:val="both"/>
      </w:pPr>
      <w:r w:rsidRPr="006C55AD">
        <w:t>11.5</w:t>
      </w:r>
      <w:r w:rsidR="0042757C" w:rsidRPr="006C55AD">
        <w:t>. vaikams numatomas tinkamas grupės dienos ritmas, sudaromos tinkamos sąlygos vaikų poilsiui ir maitinimui – pakankamai laiko skiriama pietums, numatomas laikas ir vieta vaikų poilsiui ir t.t.;</w:t>
      </w:r>
    </w:p>
    <w:p w:rsidR="0042757C" w:rsidRPr="006C55AD" w:rsidRDefault="003D6672" w:rsidP="006C55AD">
      <w:pPr>
        <w:pStyle w:val="Sraopastraipa"/>
        <w:ind w:left="0"/>
        <w:jc w:val="both"/>
      </w:pPr>
      <w:r w:rsidRPr="006C55AD">
        <w:t>11.6</w:t>
      </w:r>
      <w:r w:rsidR="0042757C" w:rsidRPr="006C55AD">
        <w:t xml:space="preserve">. individualiomis priemonėmis </w:t>
      </w:r>
      <w:r w:rsidR="00013D93" w:rsidRPr="006C55AD">
        <w:t xml:space="preserve">vaikus </w:t>
      </w:r>
      <w:r w:rsidR="0042757C" w:rsidRPr="006C55AD">
        <w:t>aprūpina tėvai</w:t>
      </w:r>
      <w:r w:rsidR="00013D93" w:rsidRPr="006C55AD">
        <w:t>, mokymo priemonėmis – gimnazija</w:t>
      </w:r>
      <w:r w:rsidR="0042757C" w:rsidRPr="006C55AD">
        <w:t>;</w:t>
      </w:r>
    </w:p>
    <w:p w:rsidR="00A96393" w:rsidRPr="006C55AD" w:rsidRDefault="003D6672" w:rsidP="006C55AD">
      <w:pPr>
        <w:pStyle w:val="Sraopastraipa"/>
        <w:ind w:left="0"/>
        <w:jc w:val="both"/>
      </w:pPr>
      <w:r w:rsidRPr="006C55AD">
        <w:t>11.7</w:t>
      </w:r>
      <w:r w:rsidR="0042757C" w:rsidRPr="006C55AD">
        <w:t>. priešmokyklinio ugdymo pedagogo darbas apmokamas iš Moksleivio krepšelio lėšų.</w:t>
      </w:r>
    </w:p>
    <w:p w:rsidR="0042757C" w:rsidRPr="006C55AD" w:rsidRDefault="0042757C" w:rsidP="006C55AD">
      <w:pPr>
        <w:pStyle w:val="Sraopastraipa"/>
        <w:ind w:left="0"/>
        <w:jc w:val="center"/>
      </w:pPr>
    </w:p>
    <w:p w:rsidR="00D6722D" w:rsidRPr="006C55AD" w:rsidRDefault="00D6722D" w:rsidP="006C55A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42757C"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6C55AD" w:rsidRDefault="00E3157E" w:rsidP="006C55A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C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6C55AD" w:rsidRDefault="00B56698" w:rsidP="006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6C55AD" w:rsidRDefault="00013D93" w:rsidP="006C55AD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D6722D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722D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4440" w:rsidRPr="006C55AD"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4D4440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D800EB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31B5" w:rsidRDefault="00013D93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12</w:t>
      </w:r>
      <w:r w:rsidR="00C3419E" w:rsidRPr="006C55AD">
        <w:rPr>
          <w:rFonts w:ascii="Times New Roman" w:hAnsi="Times New Roman" w:cs="Times New Roman"/>
          <w:sz w:val="24"/>
          <w:szCs w:val="24"/>
        </w:rPr>
        <w:t>.1. Lietuvos Respublikos įstatymų, kitų teisės aktų, gimnazijos nuostatų,</w:t>
      </w:r>
      <w:r w:rsidR="00BB31B5" w:rsidRPr="006C55AD">
        <w:rPr>
          <w:rFonts w:ascii="Times New Roman" w:hAnsi="Times New Roman" w:cs="Times New Roman"/>
          <w:sz w:val="24"/>
          <w:szCs w:val="24"/>
        </w:rPr>
        <w:t xml:space="preserve"> d</w:t>
      </w:r>
      <w:r w:rsidR="004D4440" w:rsidRPr="006C55AD">
        <w:rPr>
          <w:rFonts w:ascii="Times New Roman" w:hAnsi="Times New Roman" w:cs="Times New Roman"/>
          <w:sz w:val="24"/>
          <w:szCs w:val="24"/>
        </w:rPr>
        <w:t xml:space="preserve">arbo tvarkos taisyklių, </w:t>
      </w:r>
      <w:r w:rsidR="00BB31B5" w:rsidRPr="006C55AD">
        <w:rPr>
          <w:rFonts w:ascii="Times New Roman" w:hAnsi="Times New Roman" w:cs="Times New Roman"/>
          <w:sz w:val="24"/>
          <w:szCs w:val="24"/>
        </w:rPr>
        <w:t xml:space="preserve"> etikos normų</w:t>
      </w:r>
      <w:r w:rsidR="00C3419E" w:rsidRPr="006C55AD">
        <w:rPr>
          <w:rFonts w:ascii="Times New Roman" w:hAnsi="Times New Roman" w:cs="Times New Roman"/>
          <w:sz w:val="24"/>
          <w:szCs w:val="24"/>
        </w:rPr>
        <w:t xml:space="preserve"> laikymąsi</w:t>
      </w:r>
      <w:r w:rsidR="00BB31B5" w:rsidRPr="006C55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0F4E" w:rsidRDefault="00013D93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12</w:t>
      </w:r>
      <w:r w:rsidR="00D800EB" w:rsidRPr="006C55AD">
        <w:rPr>
          <w:rFonts w:ascii="Times New Roman" w:hAnsi="Times New Roman" w:cs="Times New Roman"/>
          <w:sz w:val="24"/>
          <w:szCs w:val="24"/>
        </w:rPr>
        <w:t xml:space="preserve">.2. </w:t>
      </w:r>
      <w:r w:rsidR="00720F4E">
        <w:rPr>
          <w:rFonts w:ascii="Times New Roman" w:hAnsi="Times New Roman" w:cs="Times New Roman"/>
          <w:sz w:val="24"/>
          <w:szCs w:val="24"/>
        </w:rPr>
        <w:t xml:space="preserve">tinkamą </w:t>
      </w:r>
      <w:r w:rsidR="00720F4E" w:rsidRPr="00720F4E">
        <w:rPr>
          <w:rFonts w:ascii="Times New Roman" w:hAnsi="Times New Roman" w:cs="Times New Roman"/>
          <w:sz w:val="24"/>
          <w:szCs w:val="24"/>
        </w:rPr>
        <w:t>Priešmokykl</w:t>
      </w:r>
      <w:r w:rsidR="00720F4E">
        <w:rPr>
          <w:rFonts w:ascii="Times New Roman" w:hAnsi="Times New Roman" w:cs="Times New Roman"/>
          <w:sz w:val="24"/>
          <w:szCs w:val="24"/>
        </w:rPr>
        <w:t>inio ugdymo ir ugdymosi bendrosios programos, Ikimokyklinio ugdymo programos įgyvendinimą;</w:t>
      </w:r>
    </w:p>
    <w:p w:rsidR="00BB31B5" w:rsidRPr="006C55AD" w:rsidRDefault="00720F4E" w:rsidP="006C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="00D800EB" w:rsidRPr="006C55AD">
        <w:rPr>
          <w:rFonts w:ascii="Times New Roman" w:hAnsi="Times New Roman" w:cs="Times New Roman"/>
          <w:sz w:val="24"/>
          <w:szCs w:val="24"/>
        </w:rPr>
        <w:t xml:space="preserve">tinkamą </w:t>
      </w:r>
      <w:r w:rsidR="00BB31B5" w:rsidRPr="006C55AD">
        <w:rPr>
          <w:rFonts w:ascii="Times New Roman" w:hAnsi="Times New Roman" w:cs="Times New Roman"/>
          <w:sz w:val="24"/>
          <w:szCs w:val="24"/>
        </w:rPr>
        <w:t>p</w:t>
      </w:r>
      <w:r w:rsidR="00D800EB" w:rsidRPr="006C55AD">
        <w:rPr>
          <w:rFonts w:ascii="Times New Roman" w:hAnsi="Times New Roman" w:cs="Times New Roman"/>
          <w:sz w:val="24"/>
          <w:szCs w:val="24"/>
        </w:rPr>
        <w:t>riskirtų funkcijų, direktoriaus pavaduotojo pavedimų atlikimą</w:t>
      </w:r>
      <w:r w:rsidR="004D4440" w:rsidRPr="006C55AD">
        <w:rPr>
          <w:rFonts w:ascii="Times New Roman" w:hAnsi="Times New Roman" w:cs="Times New Roman"/>
          <w:sz w:val="24"/>
          <w:szCs w:val="24"/>
        </w:rPr>
        <w:t>.</w:t>
      </w:r>
    </w:p>
    <w:p w:rsidR="00B56698" w:rsidRPr="006C55AD" w:rsidRDefault="00013D93" w:rsidP="006C55A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6C55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D4440" w:rsidRPr="006C55AD"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4D4440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6C55A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6C55A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6C55A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6C55A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6C55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6C55A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6C55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45C7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6C55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6C55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6C55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6C55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6C55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6C55AD" w:rsidRDefault="00013D93" w:rsidP="006C55A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6C55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D4440" w:rsidRPr="006C55AD"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4D4440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6C55A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6C55A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6C55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6C55A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6C55A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6C55A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6C55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6C55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6C55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945C7F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6C55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6C55AD" w:rsidRDefault="00E3157E" w:rsidP="006C55AD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C55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B56698" w:rsidRPr="006C55AD" w:rsidRDefault="00B56698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F9F" w:rsidRPr="006C55AD" w:rsidRDefault="00290F9F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:rsidR="00290F9F" w:rsidRPr="006C55AD" w:rsidRDefault="00290F9F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F9F" w:rsidRPr="006C55AD" w:rsidRDefault="00290F9F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90F9F" w:rsidRPr="006C55AD" w:rsidRDefault="00290F9F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90F9F" w:rsidRPr="006C55AD" w:rsidRDefault="00290F9F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(priešmokyklinio ugdymo pedagogo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55AD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290F9F" w:rsidRPr="006C55AD" w:rsidRDefault="00290F9F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Data</w:t>
      </w:r>
    </w:p>
    <w:p w:rsidR="00290F9F" w:rsidRDefault="00290F9F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D4" w:rsidRPr="006C55AD" w:rsidRDefault="00DE5AD4" w:rsidP="00DE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E5AD4" w:rsidRPr="006C55AD" w:rsidRDefault="00DE5AD4" w:rsidP="00DE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E5AD4" w:rsidRPr="006C55AD" w:rsidRDefault="00DE5AD4" w:rsidP="00DE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(priešmokyklinio ugdymo pedagogo</w:t>
      </w:r>
      <w:r w:rsidRPr="006C55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55AD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DE5AD4" w:rsidRPr="006C55AD" w:rsidRDefault="00DE5AD4" w:rsidP="00DE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AD">
        <w:rPr>
          <w:rFonts w:ascii="Times New Roman" w:hAnsi="Times New Roman" w:cs="Times New Roman"/>
          <w:sz w:val="24"/>
          <w:szCs w:val="24"/>
        </w:rPr>
        <w:t>Data</w:t>
      </w:r>
    </w:p>
    <w:p w:rsidR="00DE5AD4" w:rsidRPr="006C55AD" w:rsidRDefault="00DE5AD4" w:rsidP="006C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5AD4" w:rsidRPr="006C55AD" w:rsidSect="00A27E82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977"/>
    <w:multiLevelType w:val="multilevel"/>
    <w:tmpl w:val="DF0A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  <w:w w:val="101"/>
      </w:rPr>
    </w:lvl>
  </w:abstractNum>
  <w:abstractNum w:abstractNumId="2">
    <w:nsid w:val="195C177E"/>
    <w:multiLevelType w:val="multilevel"/>
    <w:tmpl w:val="F56E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51465"/>
    <w:multiLevelType w:val="multilevel"/>
    <w:tmpl w:val="413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E26AE"/>
    <w:multiLevelType w:val="multilevel"/>
    <w:tmpl w:val="328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61051"/>
    <w:multiLevelType w:val="multilevel"/>
    <w:tmpl w:val="5318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C42A3"/>
    <w:multiLevelType w:val="multilevel"/>
    <w:tmpl w:val="3D00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370FD"/>
    <w:multiLevelType w:val="multilevel"/>
    <w:tmpl w:val="D6CC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F009F"/>
    <w:multiLevelType w:val="multilevel"/>
    <w:tmpl w:val="03F413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013D93"/>
    <w:rsid w:val="00024BDE"/>
    <w:rsid w:val="000E6255"/>
    <w:rsid w:val="0010442C"/>
    <w:rsid w:val="00166D95"/>
    <w:rsid w:val="002133AF"/>
    <w:rsid w:val="00290F9F"/>
    <w:rsid w:val="003255B4"/>
    <w:rsid w:val="003D6672"/>
    <w:rsid w:val="00423509"/>
    <w:rsid w:val="0042757C"/>
    <w:rsid w:val="00494A68"/>
    <w:rsid w:val="004D4440"/>
    <w:rsid w:val="00586941"/>
    <w:rsid w:val="005969C1"/>
    <w:rsid w:val="00647143"/>
    <w:rsid w:val="00685DB4"/>
    <w:rsid w:val="006C55AD"/>
    <w:rsid w:val="007018C5"/>
    <w:rsid w:val="00720F4E"/>
    <w:rsid w:val="007F3922"/>
    <w:rsid w:val="00807BC9"/>
    <w:rsid w:val="008122D2"/>
    <w:rsid w:val="008872CE"/>
    <w:rsid w:val="00942D0B"/>
    <w:rsid w:val="00945C7F"/>
    <w:rsid w:val="00961D81"/>
    <w:rsid w:val="009D45C7"/>
    <w:rsid w:val="00A27E82"/>
    <w:rsid w:val="00A44588"/>
    <w:rsid w:val="00A96393"/>
    <w:rsid w:val="00B2713A"/>
    <w:rsid w:val="00B53984"/>
    <w:rsid w:val="00B56698"/>
    <w:rsid w:val="00BB31B5"/>
    <w:rsid w:val="00C22EF8"/>
    <w:rsid w:val="00C3419E"/>
    <w:rsid w:val="00C57BEF"/>
    <w:rsid w:val="00CA0D64"/>
    <w:rsid w:val="00D6722D"/>
    <w:rsid w:val="00D800EB"/>
    <w:rsid w:val="00DE5AD4"/>
    <w:rsid w:val="00E070BA"/>
    <w:rsid w:val="00E11872"/>
    <w:rsid w:val="00E3157E"/>
    <w:rsid w:val="00EF13DC"/>
    <w:rsid w:val="00F46222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Numatytasispastraiposriftas"/>
    <w:rsid w:val="0010442C"/>
  </w:style>
  <w:style w:type="paragraph" w:customStyle="1" w:styleId="bodytext">
    <w:name w:val="bodytext"/>
    <w:basedOn w:val="prastasis"/>
    <w:rsid w:val="00BB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7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647143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nhideWhenUsed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61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Numatytasispastraiposriftas"/>
    <w:rsid w:val="0010442C"/>
  </w:style>
  <w:style w:type="paragraph" w:customStyle="1" w:styleId="bodytext">
    <w:name w:val="bodytext"/>
    <w:basedOn w:val="prastasis"/>
    <w:rsid w:val="00BB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7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5282</Words>
  <Characters>3011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Windows User</cp:lastModifiedBy>
  <cp:revision>2</cp:revision>
  <cp:lastPrinted>2017-11-13T12:33:00Z</cp:lastPrinted>
  <dcterms:created xsi:type="dcterms:W3CDTF">2017-11-13T13:55:00Z</dcterms:created>
  <dcterms:modified xsi:type="dcterms:W3CDTF">2017-11-13T13:55:00Z</dcterms:modified>
</cp:coreProperties>
</file>