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B5" w:rsidRDefault="005E45B5" w:rsidP="005E45B5">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E45B5" w:rsidRDefault="005E45B5" w:rsidP="005E45B5">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spacing w:after="0" w:line="240" w:lineRule="auto"/>
        <w:ind w:left="1481" w:right="1412"/>
        <w:jc w:val="center"/>
        <w:rPr>
          <w:rFonts w:ascii="Times New Roman" w:eastAsia="Times New Roman" w:hAnsi="Times New Roman" w:cs="Times New Roman"/>
          <w:b/>
          <w:bCs/>
          <w:color w:val="000000"/>
          <w:spacing w:val="-1"/>
          <w:sz w:val="24"/>
          <w:szCs w:val="24"/>
        </w:rPr>
      </w:pPr>
    </w:p>
    <w:p w:rsidR="001B299D" w:rsidRDefault="002B6ABC" w:rsidP="001B299D">
      <w:pPr>
        <w:spacing w:after="0" w:line="240" w:lineRule="auto"/>
        <w:ind w:left="1481" w:right="1412"/>
        <w:jc w:val="center"/>
        <w:rPr>
          <w:rFonts w:ascii="Times New Roman" w:eastAsia="Times New Roman" w:hAnsi="Times New Roman" w:cs="Times New Roman"/>
          <w:b/>
          <w:bCs/>
          <w:color w:val="000000"/>
          <w:sz w:val="24"/>
          <w:szCs w:val="24"/>
        </w:rPr>
      </w:pPr>
      <w:r w:rsidRPr="00BE31B8">
        <w:rPr>
          <w:rFonts w:ascii="Times New Roman" w:eastAsia="Times New Roman" w:hAnsi="Times New Roman" w:cs="Times New Roman"/>
          <w:b/>
          <w:bCs/>
          <w:sz w:val="24"/>
          <w:szCs w:val="24"/>
        </w:rPr>
        <w:t>IGNALINOS R. VIDIŠKIŲ GIMNAZIJOS</w:t>
      </w:r>
      <w:r w:rsidR="00E5734C">
        <w:rPr>
          <w:rFonts w:ascii="Times New Roman" w:eastAsia="Times New Roman" w:hAnsi="Times New Roman" w:cs="Times New Roman"/>
          <w:b/>
          <w:bCs/>
          <w:sz w:val="24"/>
          <w:szCs w:val="24"/>
        </w:rPr>
        <w:t xml:space="preserve"> CHEMIJOS VYRESNIOJO MOKYTOJO</w:t>
      </w:r>
      <w:r w:rsidRPr="00BE31B8">
        <w:rPr>
          <w:rFonts w:ascii="Times New Roman" w:eastAsia="Times New Roman" w:hAnsi="Times New Roman" w:cs="Times New Roman"/>
          <w:b/>
          <w:bCs/>
          <w:sz w:val="24"/>
          <w:szCs w:val="24"/>
        </w:rPr>
        <w:t xml:space="preserve"> </w:t>
      </w:r>
      <w:r w:rsidR="001B299D">
        <w:rPr>
          <w:rFonts w:ascii="Times New Roman" w:eastAsia="Times New Roman" w:hAnsi="Times New Roman" w:cs="Times New Roman"/>
          <w:b/>
          <w:bCs/>
          <w:color w:val="000000"/>
          <w:sz w:val="24"/>
          <w:szCs w:val="24"/>
        </w:rPr>
        <w:t>P</w:t>
      </w:r>
      <w:r w:rsidR="001B299D">
        <w:rPr>
          <w:rFonts w:ascii="Times New Roman" w:eastAsia="Times New Roman" w:hAnsi="Times New Roman" w:cs="Times New Roman"/>
          <w:b/>
          <w:bCs/>
          <w:color w:val="000000"/>
          <w:spacing w:val="-1"/>
          <w:sz w:val="24"/>
          <w:szCs w:val="24"/>
        </w:rPr>
        <w:t>AR</w:t>
      </w:r>
      <w:r w:rsidR="001B299D">
        <w:rPr>
          <w:rFonts w:ascii="Times New Roman" w:eastAsia="Times New Roman" w:hAnsi="Times New Roman" w:cs="Times New Roman"/>
          <w:b/>
          <w:bCs/>
          <w:color w:val="000000"/>
          <w:sz w:val="24"/>
          <w:szCs w:val="24"/>
        </w:rPr>
        <w:t>EIGYBĖS</w:t>
      </w:r>
      <w:r w:rsidR="001B299D">
        <w:rPr>
          <w:rFonts w:ascii="Times New Roman" w:eastAsia="Times New Roman" w:hAnsi="Times New Roman" w:cs="Times New Roman"/>
          <w:color w:val="000000"/>
          <w:spacing w:val="-3"/>
          <w:sz w:val="24"/>
          <w:szCs w:val="24"/>
        </w:rPr>
        <w:t xml:space="preserve"> </w:t>
      </w:r>
      <w:r w:rsidR="001B299D">
        <w:rPr>
          <w:rFonts w:ascii="Times New Roman" w:eastAsia="Times New Roman" w:hAnsi="Times New Roman" w:cs="Times New Roman"/>
          <w:b/>
          <w:bCs/>
          <w:color w:val="000000"/>
          <w:spacing w:val="-2"/>
          <w:sz w:val="24"/>
          <w:szCs w:val="24"/>
        </w:rPr>
        <w:t>A</w:t>
      </w:r>
      <w:r w:rsidR="001B299D">
        <w:rPr>
          <w:rFonts w:ascii="Times New Roman" w:eastAsia="Times New Roman" w:hAnsi="Times New Roman" w:cs="Times New Roman"/>
          <w:b/>
          <w:bCs/>
          <w:color w:val="000000"/>
          <w:spacing w:val="-1"/>
          <w:sz w:val="24"/>
          <w:szCs w:val="24"/>
        </w:rPr>
        <w:t>PRA</w:t>
      </w:r>
      <w:r w:rsidR="001B299D">
        <w:rPr>
          <w:rFonts w:ascii="Times New Roman" w:eastAsia="Times New Roman" w:hAnsi="Times New Roman" w:cs="Times New Roman"/>
          <w:b/>
          <w:bCs/>
          <w:color w:val="000000"/>
          <w:sz w:val="24"/>
          <w:szCs w:val="24"/>
        </w:rPr>
        <w:t>Š</w:t>
      </w:r>
      <w:r w:rsidR="001B299D">
        <w:rPr>
          <w:rFonts w:ascii="Times New Roman" w:eastAsia="Times New Roman" w:hAnsi="Times New Roman" w:cs="Times New Roman"/>
          <w:b/>
          <w:bCs/>
          <w:color w:val="000000"/>
          <w:spacing w:val="-1"/>
          <w:sz w:val="24"/>
          <w:szCs w:val="24"/>
        </w:rPr>
        <w:t>Y</w:t>
      </w:r>
      <w:r w:rsidR="001B299D">
        <w:rPr>
          <w:rFonts w:ascii="Times New Roman" w:eastAsia="Times New Roman" w:hAnsi="Times New Roman" w:cs="Times New Roman"/>
          <w:b/>
          <w:bCs/>
          <w:color w:val="000000"/>
          <w:sz w:val="24"/>
          <w:szCs w:val="24"/>
        </w:rPr>
        <w:t>MAS</w:t>
      </w:r>
    </w:p>
    <w:p w:rsidR="001B299D" w:rsidRDefault="001B299D" w:rsidP="001B299D">
      <w:pPr>
        <w:spacing w:after="0" w:line="240" w:lineRule="auto"/>
        <w:ind w:right="-20"/>
        <w:jc w:val="center"/>
        <w:rPr>
          <w:rFonts w:ascii="Times New Roman" w:eastAsia="Times New Roman" w:hAnsi="Times New Roman" w:cs="Times New Roman"/>
          <w:b/>
          <w:bCs/>
          <w:color w:val="000000"/>
          <w:spacing w:val="-2"/>
          <w:sz w:val="24"/>
          <w:szCs w:val="24"/>
        </w:rPr>
      </w:pP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Chemijos </w:t>
      </w:r>
      <w:r w:rsidR="00E84369">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1B299D" w:rsidRDefault="001B299D" w:rsidP="001B299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1B299D" w:rsidRDefault="001B299D" w:rsidP="001B299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1B299D" w:rsidRDefault="001B299D" w:rsidP="001B299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1B299D" w:rsidRDefault="001B299D" w:rsidP="001B299D">
      <w:pPr>
        <w:spacing w:after="0" w:line="240" w:lineRule="auto"/>
        <w:jc w:val="center"/>
        <w:rPr>
          <w:rFonts w:ascii="Times New Roman" w:eastAsia="Times New Roman" w:hAnsi="Times New Roman" w:cs="Times New Roman"/>
          <w:sz w:val="24"/>
          <w:szCs w:val="24"/>
        </w:rPr>
      </w:pPr>
    </w:p>
    <w:p w:rsidR="001B299D" w:rsidRDefault="001B299D" w:rsidP="001B299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chemijos mokytojų rengimo/chemijos, biochemijos, chemijos inžinerijos, aplinkos apsaugos inžinerijos ir (ar) ekologijos ir aplinkotyros programą;</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chemijos vyresniojo mokytojo kvalifikacinę kategoriją;</w:t>
      </w:r>
    </w:p>
    <w:p w:rsidR="002B6ABC"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B299D">
        <w:rPr>
          <w:rFonts w:ascii="Times New Roman" w:hAnsi="Times New Roman" w:cs="Times New Roman"/>
          <w:sz w:val="24"/>
          <w:szCs w:val="24"/>
        </w:rPr>
        <w:t xml:space="preserve">. mokėti lietuvių kalbą (turėti ne žemesnę kaip trečiąją valstybinės kalbos mokėjimo kategoriją); </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B299D">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B299D">
        <w:rPr>
          <w:rFonts w:ascii="Times New Roman" w:hAnsi="Times New Roman" w:cs="Times New Roman"/>
          <w:sz w:val="24"/>
          <w:szCs w:val="24"/>
        </w:rPr>
        <w:t>. būti nepriekaištingos reputacijos, kaip ji apibrėžta Lietuvos Respublikos švietimo įstatyme;</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1B299D">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1B299D" w:rsidRDefault="001B299D" w:rsidP="001B299D">
      <w:pPr>
        <w:spacing w:after="0" w:line="240" w:lineRule="auto"/>
        <w:ind w:right="-20"/>
        <w:jc w:val="center"/>
        <w:rPr>
          <w:rFonts w:ascii="Times New Roman" w:hAnsi="Times New Roman" w:cs="Times New Roman"/>
          <w:sz w:val="24"/>
          <w:szCs w:val="24"/>
        </w:rPr>
      </w:pP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E84369"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chemijos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w:t>
      </w:r>
      <w:r w:rsidR="00E84369">
        <w:rPr>
          <w:rFonts w:ascii="Times New Roman" w:hAnsi="Times New Roman" w:cs="Times New Roman"/>
          <w:sz w:val="24"/>
          <w:szCs w:val="24"/>
        </w:rPr>
        <w:t>ti bei mokymosi pagalbai teikti;</w:t>
      </w:r>
      <w:r>
        <w:rPr>
          <w:rFonts w:ascii="Times New Roman" w:hAnsi="Times New Roman" w:cs="Times New Roman"/>
          <w:sz w:val="24"/>
          <w:szCs w:val="24"/>
        </w:rPr>
        <w:t xml:space="preserve">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w:t>
      </w:r>
      <w:r w:rsidR="00E84369">
        <w:rPr>
          <w:rFonts w:ascii="Times New Roman" w:hAnsi="Times New Roman" w:cs="Times New Roman"/>
          <w:sz w:val="24"/>
          <w:szCs w:val="24"/>
        </w:rPr>
        <w:t>obulina profesines kompetencijas;</w:t>
      </w:r>
      <w:r>
        <w:rPr>
          <w:rFonts w:ascii="Times New Roman" w:hAnsi="Times New Roman" w:cs="Times New Roman"/>
          <w:sz w:val="24"/>
          <w:szCs w:val="24"/>
        </w:rPr>
        <w:t xml:space="preserve"> </w:t>
      </w:r>
    </w:p>
    <w:p w:rsidR="00E84369" w:rsidRPr="00423212" w:rsidRDefault="001B299D" w:rsidP="0042321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r w:rsidRPr="00E84369">
        <w:rPr>
          <w:rFonts w:ascii="Times New Roman" w:hAnsi="Times New Roman" w:cs="Times New Roman"/>
          <w:sz w:val="24"/>
          <w:szCs w:val="24"/>
        </w:rPr>
        <w:t xml:space="preserve">: </w:t>
      </w:r>
      <w:r w:rsidR="00E84369" w:rsidRPr="00E84369">
        <w:rPr>
          <w:rFonts w:ascii="Times New Roman" w:hAnsi="Times New Roman" w:cs="Times New Roman"/>
          <w:color w:val="000000"/>
          <w:sz w:val="24"/>
          <w:szCs w:val="24"/>
        </w:rPr>
        <w:t> </w:t>
      </w:r>
      <w:r w:rsidR="00423212" w:rsidRPr="00AA2B5D">
        <w:rPr>
          <w:rFonts w:ascii="Times New Roman" w:hAnsi="Times New Roman" w:cs="Times New Roman"/>
          <w:sz w:val="24"/>
          <w:szCs w:val="24"/>
        </w:rPr>
        <w:t xml:space="preserve">inicijuoja </w:t>
      </w:r>
      <w:r w:rsidR="00423212">
        <w:rPr>
          <w:rFonts w:ascii="Times New Roman" w:hAnsi="Times New Roman" w:cs="Times New Roman"/>
          <w:sz w:val="24"/>
          <w:szCs w:val="24"/>
        </w:rPr>
        <w:t>ir koordinuoja chemijos</w:t>
      </w:r>
      <w:r w:rsidR="00423212" w:rsidRPr="00AA2B5D">
        <w:rPr>
          <w:rFonts w:ascii="Times New Roman" w:hAnsi="Times New Roman" w:cs="Times New Roman"/>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423212">
        <w:rPr>
          <w:rFonts w:ascii="Times New Roman" w:hAnsi="Times New Roman" w:cs="Times New Roman"/>
          <w:sz w:val="24"/>
          <w:szCs w:val="24"/>
        </w:rPr>
        <w:t xml:space="preserve">. </w:t>
      </w:r>
      <w:r w:rsidR="00E84369">
        <w:rPr>
          <w:rFonts w:ascii="Times New Roman" w:hAnsi="Times New Roman" w:cs="Times New Roman"/>
          <w:sz w:val="24"/>
          <w:szCs w:val="24"/>
        </w:rPr>
        <w:t>Konkretūs bendruomenės darbai, kiekvieniems mokslo metams numatyti pareigybės aprašymo Priede.</w:t>
      </w:r>
    </w:p>
    <w:p w:rsidR="001B299D" w:rsidRDefault="001B299D" w:rsidP="001B299D">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B299D" w:rsidRDefault="00423212"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299D">
        <w:rPr>
          <w:rFonts w:ascii="Times New Roman" w:hAnsi="Times New Roman" w:cs="Times New Roman"/>
          <w:sz w:val="24"/>
          <w:szCs w:val="24"/>
        </w:rPr>
        <w:t>(vardas, pavardė)</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423212">
      <w:pPr>
        <w:spacing w:after="0" w:line="240" w:lineRule="auto"/>
        <w:ind w:right="-20"/>
        <w:rPr>
          <w:rFonts w:ascii="Times New Roman" w:eastAsia="Times New Roman" w:hAnsi="Times New Roman" w:cs="Times New Roman"/>
          <w:color w:val="000000"/>
          <w:sz w:val="24"/>
          <w:szCs w:val="24"/>
        </w:rPr>
      </w:pPr>
    </w:p>
    <w:p w:rsidR="00423212" w:rsidRDefault="00423212" w:rsidP="00423212">
      <w:pPr>
        <w:spacing w:after="0" w:line="240" w:lineRule="auto"/>
        <w:ind w:right="-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1B299D">
      <w:pPr>
        <w:spacing w:after="0" w:line="240" w:lineRule="auto"/>
        <w:ind w:left="3600" w:right="-20" w:firstLine="720"/>
        <w:rPr>
          <w:rFonts w:ascii="Times New Roman" w:eastAsia="Times New Roman" w:hAnsi="Times New Roman" w:cs="Times New Roman"/>
          <w:color w:val="000000"/>
          <w:sz w:val="24"/>
          <w:szCs w:val="24"/>
        </w:rPr>
      </w:pPr>
    </w:p>
    <w:p w:rsidR="00472676" w:rsidRDefault="00472676" w:rsidP="00E5734C">
      <w:pPr>
        <w:jc w:val="right"/>
        <w:rPr>
          <w:rFonts w:ascii="Times New Roman" w:hAnsi="Times New Roman" w:cs="Times New Roman"/>
          <w:sz w:val="24"/>
          <w:szCs w:val="24"/>
        </w:rPr>
      </w:pPr>
    </w:p>
    <w:p w:rsidR="00E5734C" w:rsidRPr="00DE1C17" w:rsidRDefault="00E5734C" w:rsidP="00E5734C">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E5734C" w:rsidRPr="00715239" w:rsidRDefault="00E5734C" w:rsidP="00E5734C">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E5734C" w:rsidRPr="00715239" w:rsidRDefault="00E5734C" w:rsidP="00E5734C">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E5734C" w:rsidRPr="00715239" w:rsidRDefault="00E5734C" w:rsidP="00E5734C">
      <w:pPr>
        <w:pStyle w:val="Betarp"/>
        <w:jc w:val="center"/>
        <w:rPr>
          <w:lang w:val="lt-LT"/>
        </w:rPr>
      </w:pPr>
      <w:r w:rsidRPr="00715239">
        <w:rPr>
          <w:lang w:val="lt-LT"/>
        </w:rPr>
        <w:t>2018-08-31</w:t>
      </w:r>
    </w:p>
    <w:p w:rsidR="00E5734C" w:rsidRPr="00715239" w:rsidRDefault="00E5734C" w:rsidP="00E5734C">
      <w:pPr>
        <w:pStyle w:val="Betarp"/>
        <w:jc w:val="center"/>
        <w:rPr>
          <w:lang w:val="lt-LT"/>
        </w:rPr>
      </w:pPr>
      <w:r w:rsidRPr="00715239">
        <w:rPr>
          <w:lang w:val="lt-LT"/>
        </w:rPr>
        <w:t>Vidiškės</w:t>
      </w:r>
    </w:p>
    <w:p w:rsidR="00E5734C" w:rsidRPr="00715239" w:rsidRDefault="00E5734C" w:rsidP="00E5734C">
      <w:pPr>
        <w:pStyle w:val="Betarp"/>
        <w:jc w:val="center"/>
        <w:rPr>
          <w:lang w:val="lt-LT"/>
        </w:rPr>
      </w:pPr>
    </w:p>
    <w:p w:rsidR="00E5734C" w:rsidRPr="00715239" w:rsidRDefault="00E5734C" w:rsidP="00E5734C">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965D9C">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E5734C" w:rsidRPr="000A14B2" w:rsidRDefault="000A14B2" w:rsidP="00E5734C">
      <w:pPr>
        <w:pStyle w:val="Betarp"/>
        <w:numPr>
          <w:ilvl w:val="0"/>
          <w:numId w:val="1"/>
        </w:numPr>
        <w:spacing w:line="276" w:lineRule="auto"/>
        <w:jc w:val="both"/>
        <w:rPr>
          <w:lang w:val="lt-LT"/>
        </w:rPr>
      </w:pPr>
      <w:r w:rsidRPr="000A14B2">
        <w:rPr>
          <w:lang w:val="lt-LT"/>
        </w:rPr>
        <w:t>Trumpalaikių konsultacijų mokiniams teikimas – 10</w:t>
      </w:r>
      <w:r w:rsidR="00E5734C" w:rsidRPr="000A14B2">
        <w:rPr>
          <w:lang w:val="lt-LT"/>
        </w:rPr>
        <w:t xml:space="preserve"> val.;</w:t>
      </w:r>
    </w:p>
    <w:p w:rsidR="00E5734C" w:rsidRPr="000A14B2" w:rsidRDefault="000A14B2" w:rsidP="00E5734C">
      <w:pPr>
        <w:pStyle w:val="Betarp"/>
        <w:numPr>
          <w:ilvl w:val="0"/>
          <w:numId w:val="1"/>
        </w:numPr>
        <w:spacing w:line="276" w:lineRule="auto"/>
        <w:jc w:val="both"/>
        <w:rPr>
          <w:lang w:val="lt-LT"/>
        </w:rPr>
      </w:pPr>
      <w:r w:rsidRPr="000A14B2">
        <w:rPr>
          <w:lang w:val="lt-LT"/>
        </w:rPr>
        <w:t xml:space="preserve">Mokinių paruošimas olimpiadai – 7 </w:t>
      </w:r>
      <w:r w:rsidR="00811656">
        <w:rPr>
          <w:lang w:val="lt-LT"/>
        </w:rPr>
        <w:t>val.</w:t>
      </w:r>
    </w:p>
    <w:p w:rsidR="00E5734C" w:rsidRPr="000A14B2" w:rsidRDefault="00E5734C" w:rsidP="00E5734C">
      <w:pPr>
        <w:pStyle w:val="Betarp"/>
        <w:spacing w:line="276" w:lineRule="auto"/>
        <w:ind w:firstLine="1134"/>
        <w:jc w:val="both"/>
        <w:rPr>
          <w:lang w:val="lt-LT"/>
        </w:rPr>
      </w:pPr>
    </w:p>
    <w:p w:rsidR="00E5734C" w:rsidRPr="000A14B2" w:rsidRDefault="000A14B2" w:rsidP="00E5734C">
      <w:pPr>
        <w:pStyle w:val="Betarp"/>
        <w:spacing w:line="276" w:lineRule="auto"/>
        <w:ind w:firstLine="1134"/>
        <w:jc w:val="both"/>
        <w:rPr>
          <w:lang w:val="lt-LT"/>
        </w:rPr>
      </w:pPr>
      <w:r w:rsidRPr="000A14B2">
        <w:rPr>
          <w:lang w:val="lt-LT"/>
        </w:rPr>
        <w:t xml:space="preserve">Iš viso 17 </w:t>
      </w:r>
      <w:r w:rsidR="00E5734C" w:rsidRPr="000A14B2">
        <w:rPr>
          <w:lang w:val="lt-LT"/>
        </w:rPr>
        <w:t>val. per metus.</w:t>
      </w:r>
    </w:p>
    <w:p w:rsidR="00E5734C" w:rsidRPr="00DE1C17" w:rsidRDefault="00E5734C" w:rsidP="00E5734C">
      <w:pPr>
        <w:pStyle w:val="Betarp"/>
        <w:spacing w:line="276" w:lineRule="auto"/>
        <w:ind w:firstLine="1134"/>
        <w:jc w:val="both"/>
      </w:pPr>
    </w:p>
    <w:p w:rsidR="00E5734C" w:rsidRPr="00DE1C17" w:rsidRDefault="00E5734C" w:rsidP="00E5734C">
      <w:pPr>
        <w:pStyle w:val="Betarp"/>
        <w:spacing w:line="276" w:lineRule="auto"/>
        <w:ind w:firstLine="1134"/>
        <w:jc w:val="both"/>
      </w:pPr>
    </w:p>
    <w:p w:rsidR="00E5734C" w:rsidRPr="00DE1C17" w:rsidRDefault="00E5734C" w:rsidP="00E5734C">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E5734C" w:rsidRPr="00DE1C17" w:rsidTr="0089400C">
        <w:tc>
          <w:tcPr>
            <w:tcW w:w="4253" w:type="dxa"/>
            <w:hideMark/>
          </w:tcPr>
          <w:p w:rsidR="00E5734C" w:rsidRPr="00DE1C17" w:rsidRDefault="00E5734C" w:rsidP="0089400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E5734C" w:rsidRPr="00DE1C17" w:rsidRDefault="00E5734C" w:rsidP="0089400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E5734C" w:rsidRPr="00DE1C17" w:rsidRDefault="00E5734C" w:rsidP="0089400C">
            <w:pPr>
              <w:rPr>
                <w:rFonts w:ascii="Times New Roman" w:eastAsia="Calibri" w:hAnsi="Times New Roman" w:cs="Times New Roman"/>
                <w:sz w:val="24"/>
                <w:szCs w:val="24"/>
              </w:rPr>
            </w:pPr>
            <w:r>
              <w:rPr>
                <w:rFonts w:ascii="Times New Roman" w:eastAsia="Calibri" w:hAnsi="Times New Roman" w:cs="Times New Roman"/>
                <w:sz w:val="24"/>
                <w:szCs w:val="24"/>
              </w:rPr>
              <w:t>Mokytoja Jurgita Ragauskienė</w:t>
            </w:r>
            <w:r w:rsidRPr="00DE1C17">
              <w:rPr>
                <w:rFonts w:ascii="Times New Roman" w:eastAsia="Calibri" w:hAnsi="Times New Roman" w:cs="Times New Roman"/>
                <w:sz w:val="24"/>
                <w:szCs w:val="24"/>
              </w:rPr>
              <w:t xml:space="preserve"> </w:t>
            </w:r>
          </w:p>
        </w:tc>
      </w:tr>
    </w:tbl>
    <w:p w:rsidR="00E5734C" w:rsidRPr="00DE1C17" w:rsidRDefault="00E5734C" w:rsidP="00E5734C">
      <w:pPr>
        <w:pStyle w:val="Betarp"/>
        <w:spacing w:line="276" w:lineRule="auto"/>
        <w:ind w:firstLine="1134"/>
        <w:jc w:val="both"/>
      </w:pPr>
    </w:p>
    <w:p w:rsidR="00E5734C" w:rsidRPr="00DE1C17"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Pr="00DE1C17"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2B6ABC" w:rsidRDefault="002B6ABC" w:rsidP="001B299D">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1B299D">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0A14B2" w:rsidRDefault="000A14B2" w:rsidP="001B299D">
      <w:pPr>
        <w:spacing w:after="0" w:line="240" w:lineRule="auto"/>
        <w:ind w:left="3600" w:right="-20" w:firstLine="720"/>
        <w:rPr>
          <w:rFonts w:ascii="Times New Roman" w:eastAsia="Times New Roman" w:hAnsi="Times New Roman" w:cs="Times New Roman"/>
          <w:color w:val="000000"/>
          <w:sz w:val="24"/>
          <w:szCs w:val="24"/>
        </w:rPr>
      </w:pPr>
    </w:p>
    <w:p w:rsidR="005E45B5" w:rsidRDefault="005E45B5" w:rsidP="005E45B5">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E45B5" w:rsidRDefault="005E45B5" w:rsidP="005E45B5">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1B299D" w:rsidRDefault="001B299D" w:rsidP="005E45B5">
      <w:pPr>
        <w:spacing w:after="0" w:line="240" w:lineRule="auto"/>
        <w:ind w:right="1412"/>
        <w:rPr>
          <w:rFonts w:ascii="Times New Roman" w:eastAsia="Times New Roman" w:hAnsi="Times New Roman" w:cs="Times New Roman"/>
          <w:b/>
          <w:bCs/>
          <w:color w:val="000000"/>
          <w:spacing w:val="-1"/>
          <w:sz w:val="24"/>
          <w:szCs w:val="24"/>
        </w:rPr>
      </w:pPr>
    </w:p>
    <w:p w:rsidR="00090F52" w:rsidRDefault="00090F52" w:rsidP="001B299D">
      <w:pPr>
        <w:spacing w:after="0" w:line="240" w:lineRule="auto"/>
        <w:ind w:left="1481" w:right="1412"/>
        <w:jc w:val="center"/>
        <w:rPr>
          <w:rFonts w:ascii="Times New Roman" w:eastAsia="Times New Roman" w:hAnsi="Times New Roman" w:cs="Times New Roman"/>
          <w:b/>
          <w:bCs/>
          <w:color w:val="000000"/>
          <w:spacing w:val="-1"/>
          <w:sz w:val="24"/>
          <w:szCs w:val="24"/>
        </w:rPr>
      </w:pPr>
    </w:p>
    <w:p w:rsidR="001B299D" w:rsidRDefault="00E5734C" w:rsidP="001B299D">
      <w:pPr>
        <w:spacing w:after="0" w:line="240" w:lineRule="auto"/>
        <w:ind w:left="1481" w:right="1412"/>
        <w:jc w:val="center"/>
        <w:rPr>
          <w:rFonts w:ascii="Times New Roman" w:eastAsia="Times New Roman" w:hAnsi="Times New Roman" w:cs="Times New Roman"/>
          <w:b/>
          <w:bCs/>
          <w:color w:val="000000"/>
          <w:sz w:val="24"/>
          <w:szCs w:val="24"/>
        </w:rPr>
      </w:pPr>
      <w:r w:rsidRPr="00E5734C">
        <w:rPr>
          <w:rFonts w:ascii="Times New Roman" w:eastAsia="Times New Roman" w:hAnsi="Times New Roman" w:cs="Times New Roman"/>
          <w:b/>
          <w:bCs/>
          <w:sz w:val="24"/>
          <w:szCs w:val="24"/>
        </w:rPr>
        <w:t xml:space="preserve">IGNALINOS R. VIDIŠKIŲ GIMNAZIJOS CHEMIJOS MOKYTOJO </w:t>
      </w:r>
      <w:r w:rsidR="001B299D">
        <w:rPr>
          <w:rFonts w:ascii="Times New Roman" w:eastAsia="Times New Roman" w:hAnsi="Times New Roman" w:cs="Times New Roman"/>
          <w:b/>
          <w:bCs/>
          <w:color w:val="000000"/>
          <w:sz w:val="24"/>
          <w:szCs w:val="24"/>
        </w:rPr>
        <w:t>P</w:t>
      </w:r>
      <w:r w:rsidR="001B299D">
        <w:rPr>
          <w:rFonts w:ascii="Times New Roman" w:eastAsia="Times New Roman" w:hAnsi="Times New Roman" w:cs="Times New Roman"/>
          <w:b/>
          <w:bCs/>
          <w:color w:val="000000"/>
          <w:spacing w:val="-1"/>
          <w:sz w:val="24"/>
          <w:szCs w:val="24"/>
        </w:rPr>
        <w:t>AR</w:t>
      </w:r>
      <w:r w:rsidR="001B299D">
        <w:rPr>
          <w:rFonts w:ascii="Times New Roman" w:eastAsia="Times New Roman" w:hAnsi="Times New Roman" w:cs="Times New Roman"/>
          <w:b/>
          <w:bCs/>
          <w:color w:val="000000"/>
          <w:sz w:val="24"/>
          <w:szCs w:val="24"/>
        </w:rPr>
        <w:t>EIGYBĖS</w:t>
      </w:r>
      <w:r w:rsidR="001B299D">
        <w:rPr>
          <w:rFonts w:ascii="Times New Roman" w:eastAsia="Times New Roman" w:hAnsi="Times New Roman" w:cs="Times New Roman"/>
          <w:color w:val="000000"/>
          <w:spacing w:val="-3"/>
          <w:sz w:val="24"/>
          <w:szCs w:val="24"/>
        </w:rPr>
        <w:t xml:space="preserve"> </w:t>
      </w:r>
      <w:r w:rsidR="001B299D">
        <w:rPr>
          <w:rFonts w:ascii="Times New Roman" w:eastAsia="Times New Roman" w:hAnsi="Times New Roman" w:cs="Times New Roman"/>
          <w:b/>
          <w:bCs/>
          <w:color w:val="000000"/>
          <w:spacing w:val="-2"/>
          <w:sz w:val="24"/>
          <w:szCs w:val="24"/>
        </w:rPr>
        <w:t>A</w:t>
      </w:r>
      <w:r w:rsidR="001B299D">
        <w:rPr>
          <w:rFonts w:ascii="Times New Roman" w:eastAsia="Times New Roman" w:hAnsi="Times New Roman" w:cs="Times New Roman"/>
          <w:b/>
          <w:bCs/>
          <w:color w:val="000000"/>
          <w:spacing w:val="-1"/>
          <w:sz w:val="24"/>
          <w:szCs w:val="24"/>
        </w:rPr>
        <w:t>PRA</w:t>
      </w:r>
      <w:r w:rsidR="001B299D">
        <w:rPr>
          <w:rFonts w:ascii="Times New Roman" w:eastAsia="Times New Roman" w:hAnsi="Times New Roman" w:cs="Times New Roman"/>
          <w:b/>
          <w:bCs/>
          <w:color w:val="000000"/>
          <w:sz w:val="24"/>
          <w:szCs w:val="24"/>
        </w:rPr>
        <w:t>Š</w:t>
      </w:r>
      <w:r w:rsidR="001B299D">
        <w:rPr>
          <w:rFonts w:ascii="Times New Roman" w:eastAsia="Times New Roman" w:hAnsi="Times New Roman" w:cs="Times New Roman"/>
          <w:b/>
          <w:bCs/>
          <w:color w:val="000000"/>
          <w:spacing w:val="-1"/>
          <w:sz w:val="24"/>
          <w:szCs w:val="24"/>
        </w:rPr>
        <w:t>Y</w:t>
      </w:r>
      <w:r w:rsidR="001B299D">
        <w:rPr>
          <w:rFonts w:ascii="Times New Roman" w:eastAsia="Times New Roman" w:hAnsi="Times New Roman" w:cs="Times New Roman"/>
          <w:b/>
          <w:bCs/>
          <w:color w:val="000000"/>
          <w:sz w:val="24"/>
          <w:szCs w:val="24"/>
        </w:rPr>
        <w:t>MAS</w:t>
      </w:r>
    </w:p>
    <w:p w:rsidR="001B299D" w:rsidRDefault="001B299D" w:rsidP="001B299D">
      <w:pPr>
        <w:spacing w:after="0" w:line="240" w:lineRule="auto"/>
        <w:ind w:right="-20"/>
        <w:jc w:val="center"/>
        <w:rPr>
          <w:rFonts w:ascii="Times New Roman" w:eastAsia="Times New Roman" w:hAnsi="Times New Roman" w:cs="Times New Roman"/>
          <w:b/>
          <w:bCs/>
          <w:color w:val="000000"/>
          <w:spacing w:val="-2"/>
          <w:sz w:val="24"/>
          <w:szCs w:val="24"/>
        </w:rPr>
      </w:pP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Chemijos mokytojo pareigybė</w:t>
      </w:r>
      <w:r>
        <w:rPr>
          <w:rFonts w:ascii="Times New Roman" w:eastAsia="Times New Roman" w:hAnsi="Times New Roman" w:cs="Times New Roman"/>
          <w:sz w:val="24"/>
          <w:szCs w:val="24"/>
        </w:rPr>
        <w:t>.</w:t>
      </w:r>
    </w:p>
    <w:p w:rsidR="001B299D" w:rsidRDefault="001B299D" w:rsidP="001B299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1B299D" w:rsidRDefault="001B299D" w:rsidP="001B299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1B299D" w:rsidRDefault="001B299D" w:rsidP="001B299D">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1B299D" w:rsidRDefault="001B299D" w:rsidP="001B299D">
      <w:pPr>
        <w:spacing w:after="0" w:line="240" w:lineRule="auto"/>
        <w:jc w:val="center"/>
        <w:rPr>
          <w:rFonts w:ascii="Times New Roman" w:eastAsia="Times New Roman" w:hAnsi="Times New Roman" w:cs="Times New Roman"/>
          <w:sz w:val="24"/>
          <w:szCs w:val="24"/>
        </w:rPr>
      </w:pPr>
    </w:p>
    <w:p w:rsidR="001B299D" w:rsidRDefault="001B299D" w:rsidP="001B299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chemijos mokytojų rengimo/chemijos, biochemijos, chemijos inžinerijos, aplinkos apsaugos inžinerijos ir (ar) ekologijos ir aplinkotyros programą;</w:t>
      </w:r>
    </w:p>
    <w:p w:rsidR="002B6ABC"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mokėti lietuvių kalbą (turėti ne žemesnę kaip trečiąją valstybinės kalbos mokėjimo kategoriją);</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sidR="001B299D">
        <w:rPr>
          <w:rFonts w:ascii="Times New Roman" w:hAnsi="Times New Roman" w:cs="Times New Roman"/>
          <w:sz w:val="24"/>
          <w:szCs w:val="24"/>
        </w:rPr>
        <w:t xml:space="preserve"> </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B299D">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B299D">
        <w:rPr>
          <w:rFonts w:ascii="Times New Roman" w:hAnsi="Times New Roman" w:cs="Times New Roman"/>
          <w:sz w:val="24"/>
          <w:szCs w:val="24"/>
        </w:rPr>
        <w:t>. būti nepriekaištingos reputacijos, kaip ji apibrėžta Lietuvos Respublikos švietimo įstatyme;</w:t>
      </w:r>
    </w:p>
    <w:p w:rsidR="001B299D" w:rsidRDefault="002B6ABC"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B299D">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1B299D" w:rsidRDefault="001B299D" w:rsidP="001B299D">
      <w:pPr>
        <w:spacing w:after="0" w:line="240" w:lineRule="auto"/>
        <w:ind w:right="-20"/>
        <w:jc w:val="center"/>
        <w:rPr>
          <w:rFonts w:ascii="Times New Roman" w:hAnsi="Times New Roman" w:cs="Times New Roman"/>
          <w:sz w:val="24"/>
          <w:szCs w:val="24"/>
        </w:rPr>
      </w:pP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1B299D" w:rsidRDefault="001B299D" w:rsidP="001B299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1B299D" w:rsidRDefault="001B299D" w:rsidP="001B299D">
      <w:pPr>
        <w:spacing w:after="0" w:line="240" w:lineRule="auto"/>
        <w:rPr>
          <w:rFonts w:ascii="Times New Roman" w:eastAsia="Times New Roman" w:hAnsi="Times New Roman" w:cs="Times New Roman"/>
          <w:sz w:val="24"/>
          <w:szCs w:val="24"/>
        </w:rPr>
      </w:pPr>
    </w:p>
    <w:p w:rsidR="001B299D" w:rsidRDefault="001B299D" w:rsidP="001B299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chemijos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2B6ABC">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1B299D" w:rsidRDefault="001B299D" w:rsidP="001B2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2B6ABC">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1B299D" w:rsidRPr="002B6ABC" w:rsidRDefault="001B299D" w:rsidP="00C14B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2B6ABC">
        <w:rPr>
          <w:rFonts w:ascii="Times New Roman" w:hAnsi="Times New Roman" w:cs="Times New Roman"/>
          <w:sz w:val="24"/>
          <w:szCs w:val="24"/>
        </w:rPr>
        <w:t xml:space="preserve">okyklos bendruomenei: </w:t>
      </w:r>
      <w:r w:rsidR="00423212">
        <w:rPr>
          <w:rFonts w:ascii="Times New Roman" w:hAnsi="Times New Roman" w:cs="Times New Roman"/>
          <w:sz w:val="24"/>
          <w:szCs w:val="24"/>
        </w:rPr>
        <w:t>rengia mokinius  olimpiadoms, konkursams, renginiam</w:t>
      </w:r>
      <w:r w:rsidR="00423212" w:rsidRPr="00AA2B5D">
        <w:rPr>
          <w:rFonts w:ascii="Times New Roman" w:hAnsi="Times New Roman" w:cs="Times New Roman"/>
          <w:sz w:val="24"/>
          <w:szCs w:val="24"/>
        </w:rPr>
        <w:t xml:space="preserve">s, </w:t>
      </w:r>
      <w:r w:rsidR="00C14B50">
        <w:rPr>
          <w:rFonts w:ascii="Times New Roman" w:hAnsi="Times New Roman" w:cs="Times New Roman"/>
          <w:sz w:val="24"/>
          <w:szCs w:val="24"/>
        </w:rPr>
        <w:t xml:space="preserve">organizuoja </w:t>
      </w:r>
      <w:r w:rsidR="00423212" w:rsidRPr="00AA2B5D">
        <w:rPr>
          <w:rFonts w:ascii="Times New Roman" w:hAnsi="Times New Roman" w:cs="Times New Roman"/>
          <w:sz w:val="24"/>
          <w:szCs w:val="24"/>
        </w:rPr>
        <w:t xml:space="preserve">edukacines išvykas; dalyvauja mokyklos </w:t>
      </w:r>
      <w:r w:rsidR="00423212" w:rsidRPr="00AA2B5D">
        <w:rPr>
          <w:rFonts w:ascii="Times New Roman" w:hAnsi="Times New Roman" w:cs="Times New Roman"/>
          <w:sz w:val="24"/>
          <w:szCs w:val="24"/>
        </w:rPr>
        <w:lastRenderedPageBreak/>
        <w:t xml:space="preserve">sudarytose darbo grupėse, komisijose; dalyvauja mokyklos organizuojamuose susirinkimuose, posėdžiuose. </w:t>
      </w:r>
      <w:r w:rsidR="002B6ABC">
        <w:rPr>
          <w:rFonts w:ascii="Times New Roman" w:hAnsi="Times New Roman" w:cs="Times New Roman"/>
          <w:sz w:val="24"/>
          <w:szCs w:val="24"/>
        </w:rPr>
        <w:t>Konkretūs bendruomenės darbai, kiekvieniems mokslo metams numatyti pareigybės aprašymo Priede.</w:t>
      </w:r>
    </w:p>
    <w:p w:rsidR="001B299D" w:rsidRDefault="001B299D" w:rsidP="001B299D">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B299D" w:rsidRDefault="00C14B50" w:rsidP="001B29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299D">
        <w:rPr>
          <w:rFonts w:ascii="Times New Roman" w:hAnsi="Times New Roman" w:cs="Times New Roman"/>
          <w:sz w:val="24"/>
          <w:szCs w:val="24"/>
        </w:rPr>
        <w:t>(vardas, pavardė)</w:t>
      </w: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rPr>
          <w:rFonts w:ascii="Times New Roman" w:hAnsi="Times New Roman" w:cs="Times New Roman"/>
          <w:sz w:val="24"/>
          <w:szCs w:val="24"/>
        </w:rPr>
      </w:pPr>
    </w:p>
    <w:p w:rsidR="001B299D" w:rsidRDefault="001B299D" w:rsidP="001B299D">
      <w:pPr>
        <w:spacing w:after="0" w:line="240" w:lineRule="auto"/>
        <w:ind w:left="3600" w:right="-20" w:firstLine="720"/>
        <w:rPr>
          <w:rFonts w:ascii="Times New Roman" w:eastAsia="Times New Roman" w:hAnsi="Times New Roman" w:cs="Times New Roman"/>
          <w:color w:val="000000"/>
          <w:sz w:val="24"/>
          <w:szCs w:val="24"/>
        </w:rPr>
      </w:pPr>
    </w:p>
    <w:p w:rsidR="001B299D" w:rsidRDefault="001B299D" w:rsidP="001B299D"/>
    <w:p w:rsidR="00A33384" w:rsidRDefault="00A33384"/>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E5734C" w:rsidRDefault="00E5734C"/>
    <w:p w:rsidR="00090F52" w:rsidRDefault="00090F52"/>
    <w:p w:rsidR="00E5734C" w:rsidRPr="00DE1C17" w:rsidRDefault="00E5734C" w:rsidP="00E5734C">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E5734C" w:rsidRPr="00715239" w:rsidRDefault="00E5734C" w:rsidP="00E5734C">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E5734C" w:rsidRPr="00715239" w:rsidRDefault="00E5734C" w:rsidP="00E5734C">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E5734C" w:rsidRPr="00715239" w:rsidRDefault="00E5734C" w:rsidP="00E5734C">
      <w:pPr>
        <w:pStyle w:val="Betarp"/>
        <w:jc w:val="center"/>
        <w:rPr>
          <w:lang w:val="lt-LT"/>
        </w:rPr>
      </w:pPr>
      <w:r w:rsidRPr="00715239">
        <w:rPr>
          <w:lang w:val="lt-LT"/>
        </w:rPr>
        <w:t>2018-08-31</w:t>
      </w:r>
    </w:p>
    <w:p w:rsidR="00E5734C" w:rsidRPr="00715239" w:rsidRDefault="00E5734C" w:rsidP="00E5734C">
      <w:pPr>
        <w:pStyle w:val="Betarp"/>
        <w:jc w:val="center"/>
        <w:rPr>
          <w:lang w:val="lt-LT"/>
        </w:rPr>
      </w:pPr>
      <w:r w:rsidRPr="00715239">
        <w:rPr>
          <w:lang w:val="lt-LT"/>
        </w:rPr>
        <w:t>Vidiškės</w:t>
      </w:r>
    </w:p>
    <w:p w:rsidR="00E5734C" w:rsidRPr="00715239" w:rsidRDefault="00E5734C" w:rsidP="00E5734C">
      <w:pPr>
        <w:pStyle w:val="Betarp"/>
        <w:jc w:val="center"/>
        <w:rPr>
          <w:lang w:val="lt-LT"/>
        </w:rPr>
      </w:pPr>
    </w:p>
    <w:p w:rsidR="00E5734C" w:rsidRPr="00715239" w:rsidRDefault="00E5734C" w:rsidP="00E5734C">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965D9C">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E5734C" w:rsidRPr="00715239" w:rsidRDefault="00E5734C" w:rsidP="00E5734C">
      <w:pPr>
        <w:pStyle w:val="Betarp"/>
        <w:numPr>
          <w:ilvl w:val="0"/>
          <w:numId w:val="2"/>
        </w:numPr>
        <w:spacing w:line="276" w:lineRule="auto"/>
        <w:jc w:val="both"/>
        <w:rPr>
          <w:lang w:val="lt-LT"/>
        </w:rPr>
      </w:pPr>
      <w:r>
        <w:rPr>
          <w:lang w:val="lt-LT"/>
        </w:rPr>
        <w:t>Mokinių paruošimas rajono olimpiadai – 5</w:t>
      </w:r>
      <w:r w:rsidRPr="00715239">
        <w:rPr>
          <w:lang w:val="lt-LT"/>
        </w:rPr>
        <w:t xml:space="preserve"> val.;</w:t>
      </w:r>
    </w:p>
    <w:p w:rsidR="00E5734C" w:rsidRPr="00715239" w:rsidRDefault="00E5734C" w:rsidP="00E5734C">
      <w:pPr>
        <w:pStyle w:val="Betarp"/>
        <w:numPr>
          <w:ilvl w:val="0"/>
          <w:numId w:val="2"/>
        </w:numPr>
        <w:spacing w:line="276" w:lineRule="auto"/>
        <w:jc w:val="both"/>
        <w:rPr>
          <w:lang w:val="lt-LT"/>
        </w:rPr>
      </w:pPr>
      <w:r>
        <w:rPr>
          <w:lang w:val="lt-LT"/>
        </w:rPr>
        <w:t>Budėjimas – 37</w:t>
      </w:r>
      <w:r w:rsidR="00C14B50">
        <w:rPr>
          <w:lang w:val="lt-LT"/>
        </w:rPr>
        <w:t xml:space="preserve"> val.</w:t>
      </w:r>
    </w:p>
    <w:p w:rsidR="00E5734C" w:rsidRPr="00715239" w:rsidRDefault="00E5734C" w:rsidP="00E5734C">
      <w:pPr>
        <w:pStyle w:val="Betarp"/>
        <w:spacing w:line="276" w:lineRule="auto"/>
        <w:ind w:firstLine="1134"/>
        <w:jc w:val="both"/>
        <w:rPr>
          <w:lang w:val="lt-LT"/>
        </w:rPr>
      </w:pPr>
    </w:p>
    <w:p w:rsidR="00E5734C" w:rsidRPr="00715239" w:rsidRDefault="00E5734C" w:rsidP="00E5734C">
      <w:pPr>
        <w:pStyle w:val="Betarp"/>
        <w:spacing w:line="276" w:lineRule="auto"/>
        <w:ind w:firstLine="1134"/>
        <w:jc w:val="both"/>
        <w:rPr>
          <w:lang w:val="lt-LT"/>
        </w:rPr>
      </w:pPr>
      <w:r w:rsidRPr="00715239">
        <w:rPr>
          <w:lang w:val="lt-LT"/>
        </w:rPr>
        <w:t xml:space="preserve">Iš viso </w:t>
      </w:r>
      <w:r>
        <w:rPr>
          <w:lang w:val="lt-LT"/>
        </w:rPr>
        <w:t>42</w:t>
      </w:r>
      <w:r w:rsidRPr="00715239">
        <w:rPr>
          <w:lang w:val="lt-LT"/>
        </w:rPr>
        <w:t xml:space="preserve"> val. per metus.</w:t>
      </w:r>
    </w:p>
    <w:p w:rsidR="00E5734C" w:rsidRPr="00DE1C17" w:rsidRDefault="00E5734C" w:rsidP="00E5734C">
      <w:pPr>
        <w:pStyle w:val="Betarp"/>
        <w:spacing w:line="276" w:lineRule="auto"/>
        <w:ind w:firstLine="1134"/>
        <w:jc w:val="both"/>
      </w:pPr>
    </w:p>
    <w:p w:rsidR="00E5734C" w:rsidRPr="00DE1C17" w:rsidRDefault="00E5734C" w:rsidP="00E5734C">
      <w:pPr>
        <w:pStyle w:val="Betarp"/>
        <w:spacing w:line="276" w:lineRule="auto"/>
        <w:ind w:firstLine="1134"/>
        <w:jc w:val="both"/>
      </w:pPr>
    </w:p>
    <w:p w:rsidR="00E5734C" w:rsidRPr="00DE1C17" w:rsidRDefault="00E5734C" w:rsidP="00E5734C">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E5734C" w:rsidRPr="00DE1C17" w:rsidTr="0089400C">
        <w:tc>
          <w:tcPr>
            <w:tcW w:w="4253" w:type="dxa"/>
            <w:hideMark/>
          </w:tcPr>
          <w:p w:rsidR="00E5734C" w:rsidRPr="00DE1C17" w:rsidRDefault="00E5734C" w:rsidP="0089400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E5734C" w:rsidRPr="00DE1C17" w:rsidRDefault="00E5734C" w:rsidP="0089400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E5734C" w:rsidRPr="00DE1C17" w:rsidRDefault="00E5734C" w:rsidP="0089400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E5734C" w:rsidRPr="00DE1C17" w:rsidRDefault="00E5734C" w:rsidP="0089400C">
            <w:pPr>
              <w:rPr>
                <w:rFonts w:ascii="Times New Roman" w:eastAsia="Calibri" w:hAnsi="Times New Roman" w:cs="Times New Roman"/>
                <w:sz w:val="24"/>
                <w:szCs w:val="24"/>
              </w:rPr>
            </w:pPr>
            <w:r>
              <w:rPr>
                <w:rFonts w:ascii="Times New Roman" w:eastAsia="Calibri" w:hAnsi="Times New Roman" w:cs="Times New Roman"/>
                <w:sz w:val="24"/>
                <w:szCs w:val="24"/>
              </w:rPr>
              <w:t>Mokytojas Stasys Keraitis</w:t>
            </w:r>
            <w:r w:rsidRPr="00DE1C17">
              <w:rPr>
                <w:rFonts w:ascii="Times New Roman" w:eastAsia="Calibri" w:hAnsi="Times New Roman" w:cs="Times New Roman"/>
                <w:sz w:val="24"/>
                <w:szCs w:val="24"/>
              </w:rPr>
              <w:t xml:space="preserve"> </w:t>
            </w:r>
          </w:p>
        </w:tc>
      </w:tr>
    </w:tbl>
    <w:p w:rsidR="00E5734C" w:rsidRPr="00DE1C17" w:rsidRDefault="00E5734C" w:rsidP="00E5734C">
      <w:pPr>
        <w:pStyle w:val="Betarp"/>
        <w:spacing w:line="276" w:lineRule="auto"/>
        <w:ind w:firstLine="1134"/>
        <w:jc w:val="both"/>
      </w:pPr>
    </w:p>
    <w:p w:rsidR="00E5734C" w:rsidRPr="00DE1C17"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Pr="00DE1C17"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rsidP="00E5734C">
      <w:pPr>
        <w:spacing w:after="0" w:line="240" w:lineRule="auto"/>
        <w:ind w:left="3600" w:right="-20" w:firstLine="720"/>
        <w:rPr>
          <w:rFonts w:ascii="Times New Roman" w:eastAsia="Times New Roman" w:hAnsi="Times New Roman" w:cs="Times New Roman"/>
          <w:color w:val="000000"/>
          <w:sz w:val="24"/>
          <w:szCs w:val="24"/>
        </w:rPr>
      </w:pPr>
    </w:p>
    <w:p w:rsidR="00E5734C" w:rsidRDefault="00E5734C"/>
    <w:p w:rsidR="00C14B50" w:rsidRDefault="00C14B50"/>
    <w:p w:rsidR="00C14B50" w:rsidRDefault="00C14B50"/>
    <w:p w:rsidR="00C14B50" w:rsidRDefault="00C14B50"/>
    <w:p w:rsidR="00C14B50" w:rsidRDefault="00C14B50"/>
    <w:p w:rsidR="00C14B50" w:rsidRDefault="00C14B50"/>
    <w:p w:rsidR="00C14B50" w:rsidRDefault="00C14B50"/>
    <w:p w:rsidR="00C14B50" w:rsidRDefault="00C14B50"/>
    <w:p w:rsidR="00C14B50" w:rsidRDefault="00C14B50"/>
    <w:p w:rsidR="00C14B50" w:rsidRDefault="00C14B50"/>
    <w:p w:rsidR="005E45B5" w:rsidRDefault="005E45B5" w:rsidP="005E45B5">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5E45B5" w:rsidRDefault="005E45B5" w:rsidP="005E45B5">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5E45B5" w:rsidRDefault="005E45B5" w:rsidP="005E45B5">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C14B50" w:rsidRDefault="00C14B50" w:rsidP="00C14B50">
      <w:pPr>
        <w:spacing w:after="0" w:line="240" w:lineRule="auto"/>
        <w:rPr>
          <w:rFonts w:ascii="Times New Roman" w:eastAsia="Times New Roman" w:hAnsi="Times New Roman" w:cs="Times New Roman"/>
          <w:sz w:val="24"/>
          <w:szCs w:val="24"/>
        </w:rPr>
      </w:pPr>
      <w:bookmarkStart w:id="0" w:name="_GoBack"/>
      <w:bookmarkEnd w:id="0"/>
    </w:p>
    <w:p w:rsidR="00C14B50" w:rsidRDefault="00C14B50" w:rsidP="00C14B50">
      <w:pPr>
        <w:spacing w:after="0" w:line="240" w:lineRule="auto"/>
        <w:ind w:left="1481" w:right="1412"/>
        <w:jc w:val="center"/>
        <w:rPr>
          <w:rFonts w:ascii="Times New Roman" w:eastAsia="Times New Roman" w:hAnsi="Times New Roman" w:cs="Times New Roman"/>
          <w:b/>
          <w:bCs/>
          <w:color w:val="000000"/>
          <w:spacing w:val="-1"/>
          <w:sz w:val="24"/>
          <w:szCs w:val="24"/>
        </w:rPr>
      </w:pPr>
    </w:p>
    <w:p w:rsidR="00C14B50" w:rsidRDefault="00C14B50" w:rsidP="00C14B50">
      <w:pPr>
        <w:spacing w:after="0" w:line="240" w:lineRule="auto"/>
        <w:ind w:left="1481" w:right="1412"/>
        <w:jc w:val="center"/>
        <w:rPr>
          <w:rFonts w:ascii="Times New Roman" w:eastAsia="Times New Roman" w:hAnsi="Times New Roman" w:cs="Times New Roman"/>
          <w:b/>
          <w:bCs/>
          <w:color w:val="000000"/>
          <w:sz w:val="24"/>
          <w:szCs w:val="24"/>
        </w:rPr>
      </w:pPr>
      <w:r w:rsidRPr="00E5734C">
        <w:rPr>
          <w:rFonts w:ascii="Times New Roman" w:eastAsia="Times New Roman" w:hAnsi="Times New Roman" w:cs="Times New Roman"/>
          <w:b/>
          <w:bCs/>
          <w:sz w:val="24"/>
          <w:szCs w:val="24"/>
        </w:rPr>
        <w:t xml:space="preserve">IGNALINOS R. VIDIŠKIŲ GIMNAZIJOS CHEMIJOS 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p>
    <w:p w:rsidR="00C14B50" w:rsidRDefault="00C14B50" w:rsidP="00C14B50">
      <w:pPr>
        <w:spacing w:after="0" w:line="240" w:lineRule="auto"/>
        <w:ind w:right="-20"/>
        <w:jc w:val="center"/>
        <w:rPr>
          <w:rFonts w:ascii="Times New Roman" w:eastAsia="Times New Roman" w:hAnsi="Times New Roman" w:cs="Times New Roman"/>
          <w:b/>
          <w:bCs/>
          <w:color w:val="000000"/>
          <w:spacing w:val="-2"/>
          <w:sz w:val="24"/>
          <w:szCs w:val="24"/>
        </w:rPr>
      </w:pPr>
    </w:p>
    <w:p w:rsidR="00C14B50" w:rsidRDefault="00C14B50" w:rsidP="00C14B5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C14B50" w:rsidRDefault="00C14B50" w:rsidP="00C14B5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14B50" w:rsidRDefault="00C14B50" w:rsidP="00C14B50">
      <w:pPr>
        <w:spacing w:after="0" w:line="240" w:lineRule="auto"/>
        <w:rPr>
          <w:rFonts w:ascii="Times New Roman" w:eastAsia="Times New Roman" w:hAnsi="Times New Roman" w:cs="Times New Roman"/>
          <w:sz w:val="24"/>
          <w:szCs w:val="24"/>
        </w:rPr>
      </w:pPr>
    </w:p>
    <w:p w:rsidR="00C14B50" w:rsidRDefault="00C14B50" w:rsidP="00C14B50">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Chemijos mokytojo pareigybė</w:t>
      </w:r>
      <w:r>
        <w:rPr>
          <w:rFonts w:ascii="Times New Roman" w:eastAsia="Times New Roman" w:hAnsi="Times New Roman" w:cs="Times New Roman"/>
          <w:sz w:val="24"/>
          <w:szCs w:val="24"/>
        </w:rPr>
        <w:t>.</w:t>
      </w:r>
    </w:p>
    <w:p w:rsidR="00C14B50" w:rsidRDefault="00C14B50" w:rsidP="00C14B50">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C14B50" w:rsidRDefault="00C14B50" w:rsidP="00C14B5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C14B50" w:rsidRDefault="00C14B50" w:rsidP="00C14B50">
      <w:pPr>
        <w:spacing w:after="0" w:line="240" w:lineRule="auto"/>
        <w:rPr>
          <w:rFonts w:ascii="Times New Roman" w:eastAsia="Times New Roman" w:hAnsi="Times New Roman" w:cs="Times New Roman"/>
          <w:sz w:val="24"/>
          <w:szCs w:val="24"/>
        </w:rPr>
      </w:pPr>
    </w:p>
    <w:p w:rsidR="00C14B50" w:rsidRDefault="00C14B50" w:rsidP="00C14B50">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C14B50" w:rsidRDefault="00C14B50" w:rsidP="00C14B50">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C14B50" w:rsidRDefault="00C14B50" w:rsidP="00C14B50">
      <w:pPr>
        <w:spacing w:after="0" w:line="240" w:lineRule="auto"/>
        <w:jc w:val="center"/>
        <w:rPr>
          <w:rFonts w:ascii="Times New Roman" w:eastAsia="Times New Roman" w:hAnsi="Times New Roman" w:cs="Times New Roman"/>
          <w:sz w:val="24"/>
          <w:szCs w:val="24"/>
        </w:rPr>
      </w:pPr>
    </w:p>
    <w:p w:rsidR="00C14B50" w:rsidRDefault="00C14B50" w:rsidP="00C14B50">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chemijos mokytojų rengimo/chemijos, biochemijos, chemijos inžinerijos, aplinkos apsaugos inžinerijos ir (ar) ekologijos ir aplinkotyros programą;</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mokėti lietuvių kalbą (turėti ne žemesnę kaip trečiąją valstybinės kalbos mokėjimo kategoriją);</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atitikti kitus reikalavimus, nustatytus Reikalavimų mokytojų kvalifikacijai apraše, patvirtintame Lietuvos Respublikos švietimo ir mokslo ministro 2014 m. rugpjūčio 29 d. įsakymu Nr. V-774 „Dėl Reikalavimų mokytojų kvalifikacijai aprašo patvirtinimo“;</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būti nepriekaištingos reputacijos, kaip ji apibrėžta Lietuvos Respublikos švietimo įstatyme;</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išmanyti Lietuvos Respublikos švietimo įstatymą, gimnazijos nuostatus, gimnazijos darbo tvarkos taisykles, kitus teisės aktus, reglamentuojančius mokinių ugdymą ir mokytojo darbą.</w:t>
      </w:r>
    </w:p>
    <w:p w:rsidR="00C14B50" w:rsidRDefault="00C14B50" w:rsidP="00C14B50">
      <w:pPr>
        <w:spacing w:after="0" w:line="240" w:lineRule="auto"/>
        <w:ind w:right="-20"/>
        <w:jc w:val="center"/>
        <w:rPr>
          <w:rFonts w:ascii="Times New Roman" w:hAnsi="Times New Roman" w:cs="Times New Roman"/>
          <w:sz w:val="24"/>
          <w:szCs w:val="24"/>
        </w:rPr>
      </w:pPr>
    </w:p>
    <w:p w:rsidR="00C14B50" w:rsidRDefault="00C14B50" w:rsidP="00C14B5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C14B50" w:rsidRDefault="00C14B50" w:rsidP="00C14B5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C14B50" w:rsidRDefault="00C14B50" w:rsidP="00C14B50">
      <w:pPr>
        <w:spacing w:after="0" w:line="240" w:lineRule="auto"/>
        <w:rPr>
          <w:rFonts w:ascii="Times New Roman" w:eastAsia="Times New Roman" w:hAnsi="Times New Roman" w:cs="Times New Roman"/>
          <w:sz w:val="24"/>
          <w:szCs w:val="24"/>
        </w:rPr>
      </w:pPr>
    </w:p>
    <w:p w:rsidR="00C14B50" w:rsidRDefault="00C14B50" w:rsidP="00C14B5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C14B5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chemijos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  </w:t>
      </w:r>
    </w:p>
    <w:p w:rsidR="00014490" w:rsidRDefault="00C14B50" w:rsidP="00C1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w:t>
      </w:r>
      <w:r w:rsidR="00014490">
        <w:rPr>
          <w:rFonts w:ascii="Times New Roman" w:hAnsi="Times New Roman" w:cs="Times New Roman"/>
          <w:sz w:val="24"/>
          <w:szCs w:val="24"/>
        </w:rPr>
        <w:t>bulina profesines kompetencijas;</w:t>
      </w:r>
    </w:p>
    <w:p w:rsidR="00C14B50" w:rsidRDefault="00014490" w:rsidP="0001449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 rengia mokinius  olimpiadoms, konkursams, renginiam</w:t>
      </w:r>
      <w:r w:rsidRPr="00AA2B5D">
        <w:rPr>
          <w:rFonts w:ascii="Times New Roman" w:hAnsi="Times New Roman" w:cs="Times New Roman"/>
          <w:sz w:val="24"/>
          <w:szCs w:val="24"/>
        </w:rPr>
        <w:t xml:space="preserve">s, </w:t>
      </w:r>
      <w:r>
        <w:rPr>
          <w:rFonts w:ascii="Times New Roman" w:hAnsi="Times New Roman" w:cs="Times New Roman"/>
          <w:sz w:val="24"/>
          <w:szCs w:val="24"/>
        </w:rPr>
        <w:t xml:space="preserve">organizuoja </w:t>
      </w:r>
      <w:r w:rsidRPr="00AA2B5D">
        <w:rPr>
          <w:rFonts w:ascii="Times New Roman" w:hAnsi="Times New Roman" w:cs="Times New Roman"/>
          <w:sz w:val="24"/>
          <w:szCs w:val="24"/>
        </w:rPr>
        <w:t xml:space="preserve">edukacines išvykas; dalyvauja mokyklos </w:t>
      </w:r>
      <w:r w:rsidRPr="00AA2B5D">
        <w:rPr>
          <w:rFonts w:ascii="Times New Roman" w:hAnsi="Times New Roman" w:cs="Times New Roman"/>
          <w:sz w:val="24"/>
          <w:szCs w:val="24"/>
        </w:rPr>
        <w:lastRenderedPageBreak/>
        <w:t xml:space="preserve">sudarytose darbo grupėse, komisijose; dalyvauja mokyklos organizuojamuose susirinkimuose, posėdžiuose. </w:t>
      </w:r>
      <w:r>
        <w:rPr>
          <w:rFonts w:ascii="Times New Roman" w:hAnsi="Times New Roman" w:cs="Times New Roman"/>
          <w:sz w:val="24"/>
          <w:szCs w:val="24"/>
        </w:rPr>
        <w:t>Konkretūs bendruomenės darbai, kiekvieniems mokslo metams numatyti pareigybės aprašymo Priede.</w:t>
      </w:r>
    </w:p>
    <w:p w:rsidR="00C14B50" w:rsidRDefault="00C14B50" w:rsidP="00C14B5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14B50" w:rsidRDefault="00C14B50" w:rsidP="00C14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rPr>
          <w:rFonts w:ascii="Times New Roman" w:hAnsi="Times New Roman" w:cs="Times New Roman"/>
          <w:sz w:val="24"/>
          <w:szCs w:val="24"/>
        </w:rPr>
      </w:pPr>
    </w:p>
    <w:p w:rsidR="00C14B50" w:rsidRDefault="00C14B50" w:rsidP="00C14B50">
      <w:pPr>
        <w:spacing w:after="0" w:line="240" w:lineRule="auto"/>
        <w:ind w:left="3600" w:right="-20" w:firstLine="720"/>
        <w:rPr>
          <w:rFonts w:ascii="Times New Roman" w:eastAsia="Times New Roman" w:hAnsi="Times New Roman" w:cs="Times New Roman"/>
          <w:color w:val="000000"/>
          <w:sz w:val="24"/>
          <w:szCs w:val="24"/>
        </w:rPr>
      </w:pPr>
    </w:p>
    <w:p w:rsidR="00C14B50" w:rsidRDefault="00C14B50" w:rsidP="00C14B50"/>
    <w:p w:rsidR="00C14B50" w:rsidRDefault="00C14B50" w:rsidP="00C14B50"/>
    <w:p w:rsidR="00C14B50" w:rsidRDefault="00C14B50"/>
    <w:sectPr w:rsidR="00C14B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611B1C40"/>
    <w:multiLevelType w:val="hybridMultilevel"/>
    <w:tmpl w:val="22463B44"/>
    <w:lvl w:ilvl="0" w:tplc="C646ED1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9D"/>
    <w:rsid w:val="00014490"/>
    <w:rsid w:val="00090F52"/>
    <w:rsid w:val="000A14B2"/>
    <w:rsid w:val="001B299D"/>
    <w:rsid w:val="002B6ABC"/>
    <w:rsid w:val="00423212"/>
    <w:rsid w:val="00472676"/>
    <w:rsid w:val="005E45B5"/>
    <w:rsid w:val="00811656"/>
    <w:rsid w:val="00965D9C"/>
    <w:rsid w:val="00A33384"/>
    <w:rsid w:val="00C14B50"/>
    <w:rsid w:val="00E5734C"/>
    <w:rsid w:val="00E84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299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734C"/>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299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734C"/>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836">
      <w:bodyDiv w:val="1"/>
      <w:marLeft w:val="0"/>
      <w:marRight w:val="0"/>
      <w:marTop w:val="0"/>
      <w:marBottom w:val="0"/>
      <w:divBdr>
        <w:top w:val="none" w:sz="0" w:space="0" w:color="auto"/>
        <w:left w:val="none" w:sz="0" w:space="0" w:color="auto"/>
        <w:bottom w:val="none" w:sz="0" w:space="0" w:color="auto"/>
        <w:right w:val="none" w:sz="0" w:space="0" w:color="auto"/>
      </w:divBdr>
    </w:div>
    <w:div w:id="412893146">
      <w:bodyDiv w:val="1"/>
      <w:marLeft w:val="0"/>
      <w:marRight w:val="0"/>
      <w:marTop w:val="0"/>
      <w:marBottom w:val="0"/>
      <w:divBdr>
        <w:top w:val="none" w:sz="0" w:space="0" w:color="auto"/>
        <w:left w:val="none" w:sz="0" w:space="0" w:color="auto"/>
        <w:bottom w:val="none" w:sz="0" w:space="0" w:color="auto"/>
        <w:right w:val="none" w:sz="0" w:space="0" w:color="auto"/>
      </w:divBdr>
    </w:div>
    <w:div w:id="450518026">
      <w:bodyDiv w:val="1"/>
      <w:marLeft w:val="0"/>
      <w:marRight w:val="0"/>
      <w:marTop w:val="0"/>
      <w:marBottom w:val="0"/>
      <w:divBdr>
        <w:top w:val="none" w:sz="0" w:space="0" w:color="auto"/>
        <w:left w:val="none" w:sz="0" w:space="0" w:color="auto"/>
        <w:bottom w:val="none" w:sz="0" w:space="0" w:color="auto"/>
        <w:right w:val="none" w:sz="0" w:space="0" w:color="auto"/>
      </w:divBdr>
    </w:div>
    <w:div w:id="886263630">
      <w:bodyDiv w:val="1"/>
      <w:marLeft w:val="0"/>
      <w:marRight w:val="0"/>
      <w:marTop w:val="0"/>
      <w:marBottom w:val="0"/>
      <w:divBdr>
        <w:top w:val="none" w:sz="0" w:space="0" w:color="auto"/>
        <w:left w:val="none" w:sz="0" w:space="0" w:color="auto"/>
        <w:bottom w:val="none" w:sz="0" w:space="0" w:color="auto"/>
        <w:right w:val="none" w:sz="0" w:space="0" w:color="auto"/>
      </w:divBdr>
    </w:div>
    <w:div w:id="1498883000">
      <w:bodyDiv w:val="1"/>
      <w:marLeft w:val="0"/>
      <w:marRight w:val="0"/>
      <w:marTop w:val="0"/>
      <w:marBottom w:val="0"/>
      <w:divBdr>
        <w:top w:val="none" w:sz="0" w:space="0" w:color="auto"/>
        <w:left w:val="none" w:sz="0" w:space="0" w:color="auto"/>
        <w:bottom w:val="none" w:sz="0" w:space="0" w:color="auto"/>
        <w:right w:val="none" w:sz="0" w:space="0" w:color="auto"/>
      </w:divBdr>
    </w:div>
    <w:div w:id="1694305139">
      <w:bodyDiv w:val="1"/>
      <w:marLeft w:val="0"/>
      <w:marRight w:val="0"/>
      <w:marTop w:val="0"/>
      <w:marBottom w:val="0"/>
      <w:divBdr>
        <w:top w:val="none" w:sz="0" w:space="0" w:color="auto"/>
        <w:left w:val="none" w:sz="0" w:space="0" w:color="auto"/>
        <w:bottom w:val="none" w:sz="0" w:space="0" w:color="auto"/>
        <w:right w:val="none" w:sz="0" w:space="0" w:color="auto"/>
      </w:divBdr>
    </w:div>
    <w:div w:id="1773165878">
      <w:bodyDiv w:val="1"/>
      <w:marLeft w:val="0"/>
      <w:marRight w:val="0"/>
      <w:marTop w:val="0"/>
      <w:marBottom w:val="0"/>
      <w:divBdr>
        <w:top w:val="none" w:sz="0" w:space="0" w:color="auto"/>
        <w:left w:val="none" w:sz="0" w:space="0" w:color="auto"/>
        <w:bottom w:val="none" w:sz="0" w:space="0" w:color="auto"/>
        <w:right w:val="none" w:sz="0" w:space="0" w:color="auto"/>
      </w:divBdr>
    </w:div>
    <w:div w:id="18099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6764</Words>
  <Characters>3857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17</cp:revision>
  <dcterms:created xsi:type="dcterms:W3CDTF">2018-09-24T13:12:00Z</dcterms:created>
  <dcterms:modified xsi:type="dcterms:W3CDTF">2018-10-04T10:20:00Z</dcterms:modified>
</cp:coreProperties>
</file>