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0E" w:rsidRDefault="00E6250E" w:rsidP="00E6250E">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E6250E" w:rsidRDefault="00E6250E" w:rsidP="00E6250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E6250E" w:rsidRDefault="00E6250E" w:rsidP="00E6250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E6250E" w:rsidRDefault="00E6250E" w:rsidP="00E6250E">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C045CD" w:rsidRDefault="00C045CD" w:rsidP="00C045CD">
      <w:pPr>
        <w:spacing w:after="0" w:line="240" w:lineRule="auto"/>
        <w:rPr>
          <w:rFonts w:ascii="Times New Roman" w:eastAsia="Times New Roman" w:hAnsi="Times New Roman" w:cs="Times New Roman"/>
          <w:sz w:val="24"/>
          <w:szCs w:val="24"/>
        </w:rPr>
      </w:pPr>
    </w:p>
    <w:p w:rsidR="00C045CD" w:rsidRDefault="00C045CD" w:rsidP="00C045CD">
      <w:pPr>
        <w:spacing w:after="0" w:line="240" w:lineRule="auto"/>
        <w:ind w:left="1481" w:right="1412"/>
        <w:jc w:val="center"/>
        <w:rPr>
          <w:rFonts w:ascii="Times New Roman" w:eastAsia="Times New Roman" w:hAnsi="Times New Roman" w:cs="Times New Roman"/>
          <w:b/>
          <w:bCs/>
          <w:color w:val="000000"/>
          <w:spacing w:val="-1"/>
          <w:sz w:val="24"/>
          <w:szCs w:val="24"/>
        </w:rPr>
      </w:pPr>
    </w:p>
    <w:p w:rsidR="00C045CD" w:rsidRDefault="0018720B" w:rsidP="00C045CD">
      <w:pPr>
        <w:spacing w:after="0" w:line="240" w:lineRule="auto"/>
        <w:ind w:left="1481" w:right="1412"/>
        <w:jc w:val="center"/>
        <w:rPr>
          <w:rFonts w:ascii="Times New Roman" w:eastAsia="Times New Roman" w:hAnsi="Times New Roman" w:cs="Times New Roman"/>
          <w:b/>
          <w:bCs/>
          <w:color w:val="000000"/>
          <w:sz w:val="24"/>
          <w:szCs w:val="24"/>
        </w:rPr>
      </w:pPr>
      <w:r w:rsidRPr="0039270D">
        <w:rPr>
          <w:rFonts w:ascii="Times New Roman" w:eastAsia="Times New Roman" w:hAnsi="Times New Roman" w:cs="Times New Roman"/>
          <w:b/>
          <w:bCs/>
          <w:sz w:val="24"/>
          <w:szCs w:val="24"/>
        </w:rPr>
        <w:t xml:space="preserve">IGNALINOS R. VIDIŠKIŲ GIMNAZIJOS LIETUVIŲ KALBOS VYRESNIOJO MOKYTOJO </w:t>
      </w:r>
      <w:r w:rsidR="00C045CD">
        <w:rPr>
          <w:rFonts w:ascii="Times New Roman" w:eastAsia="Times New Roman" w:hAnsi="Times New Roman" w:cs="Times New Roman"/>
          <w:b/>
          <w:bCs/>
          <w:color w:val="000000"/>
          <w:sz w:val="24"/>
          <w:szCs w:val="24"/>
        </w:rPr>
        <w:t>P</w:t>
      </w:r>
      <w:r w:rsidR="00C045CD">
        <w:rPr>
          <w:rFonts w:ascii="Times New Roman" w:eastAsia="Times New Roman" w:hAnsi="Times New Roman" w:cs="Times New Roman"/>
          <w:b/>
          <w:bCs/>
          <w:color w:val="000000"/>
          <w:spacing w:val="-1"/>
          <w:sz w:val="24"/>
          <w:szCs w:val="24"/>
        </w:rPr>
        <w:t>AR</w:t>
      </w:r>
      <w:r w:rsidR="00C045CD">
        <w:rPr>
          <w:rFonts w:ascii="Times New Roman" w:eastAsia="Times New Roman" w:hAnsi="Times New Roman" w:cs="Times New Roman"/>
          <w:b/>
          <w:bCs/>
          <w:color w:val="000000"/>
          <w:sz w:val="24"/>
          <w:szCs w:val="24"/>
        </w:rPr>
        <w:t>EIGYBĖS</w:t>
      </w:r>
      <w:r w:rsidR="00C045CD">
        <w:rPr>
          <w:rFonts w:ascii="Times New Roman" w:eastAsia="Times New Roman" w:hAnsi="Times New Roman" w:cs="Times New Roman"/>
          <w:color w:val="000000"/>
          <w:spacing w:val="-3"/>
          <w:sz w:val="24"/>
          <w:szCs w:val="24"/>
        </w:rPr>
        <w:t xml:space="preserve"> </w:t>
      </w:r>
      <w:r w:rsidR="00C045CD">
        <w:rPr>
          <w:rFonts w:ascii="Times New Roman" w:eastAsia="Times New Roman" w:hAnsi="Times New Roman" w:cs="Times New Roman"/>
          <w:b/>
          <w:bCs/>
          <w:color w:val="000000"/>
          <w:spacing w:val="-2"/>
          <w:sz w:val="24"/>
          <w:szCs w:val="24"/>
        </w:rPr>
        <w:t>A</w:t>
      </w:r>
      <w:r w:rsidR="00C045CD">
        <w:rPr>
          <w:rFonts w:ascii="Times New Roman" w:eastAsia="Times New Roman" w:hAnsi="Times New Roman" w:cs="Times New Roman"/>
          <w:b/>
          <w:bCs/>
          <w:color w:val="000000"/>
          <w:spacing w:val="-1"/>
          <w:sz w:val="24"/>
          <w:szCs w:val="24"/>
        </w:rPr>
        <w:t>PRA</w:t>
      </w:r>
      <w:r w:rsidR="00C045CD">
        <w:rPr>
          <w:rFonts w:ascii="Times New Roman" w:eastAsia="Times New Roman" w:hAnsi="Times New Roman" w:cs="Times New Roman"/>
          <w:b/>
          <w:bCs/>
          <w:color w:val="000000"/>
          <w:sz w:val="24"/>
          <w:szCs w:val="24"/>
        </w:rPr>
        <w:t>Š</w:t>
      </w:r>
      <w:r w:rsidR="00C045CD">
        <w:rPr>
          <w:rFonts w:ascii="Times New Roman" w:eastAsia="Times New Roman" w:hAnsi="Times New Roman" w:cs="Times New Roman"/>
          <w:b/>
          <w:bCs/>
          <w:color w:val="000000"/>
          <w:spacing w:val="-1"/>
          <w:sz w:val="24"/>
          <w:szCs w:val="24"/>
        </w:rPr>
        <w:t>Y</w:t>
      </w:r>
      <w:r w:rsidR="00C045CD">
        <w:rPr>
          <w:rFonts w:ascii="Times New Roman" w:eastAsia="Times New Roman" w:hAnsi="Times New Roman" w:cs="Times New Roman"/>
          <w:b/>
          <w:bCs/>
          <w:color w:val="000000"/>
          <w:sz w:val="24"/>
          <w:szCs w:val="24"/>
        </w:rPr>
        <w:t>MAS</w:t>
      </w:r>
    </w:p>
    <w:p w:rsidR="00C045CD" w:rsidRDefault="00C045CD" w:rsidP="00C045CD">
      <w:pPr>
        <w:spacing w:after="0" w:line="240" w:lineRule="auto"/>
        <w:ind w:right="-20"/>
        <w:jc w:val="center"/>
        <w:rPr>
          <w:rFonts w:ascii="Times New Roman" w:eastAsia="Times New Roman" w:hAnsi="Times New Roman" w:cs="Times New Roman"/>
          <w:b/>
          <w:bCs/>
          <w:color w:val="000000"/>
          <w:spacing w:val="-2"/>
          <w:sz w:val="24"/>
          <w:szCs w:val="24"/>
        </w:rPr>
      </w:pPr>
    </w:p>
    <w:p w:rsidR="00C045CD" w:rsidRDefault="00C045CD" w:rsidP="00C045C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C045CD" w:rsidRDefault="00C045CD" w:rsidP="00C045C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C045CD" w:rsidRDefault="00C045CD" w:rsidP="00C045CD">
      <w:pPr>
        <w:spacing w:after="0" w:line="240" w:lineRule="auto"/>
        <w:rPr>
          <w:rFonts w:ascii="Times New Roman" w:eastAsia="Times New Roman" w:hAnsi="Times New Roman" w:cs="Times New Roman"/>
          <w:sz w:val="24"/>
          <w:szCs w:val="24"/>
        </w:rPr>
      </w:pPr>
    </w:p>
    <w:p w:rsidR="00C045CD" w:rsidRDefault="00C045CD" w:rsidP="00C045CD">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18720B">
        <w:rPr>
          <w:rFonts w:ascii="Times New Roman" w:eastAsia="Times New Roman" w:hAnsi="Times New Roman" w:cs="Times New Roman"/>
          <w:color w:val="000000"/>
          <w:spacing w:val="-2"/>
          <w:sz w:val="24"/>
          <w:szCs w:val="24"/>
        </w:rPr>
        <w:t xml:space="preserve"> Lietuvių kalbos vyresniojo</w:t>
      </w:r>
      <w:r>
        <w:rPr>
          <w:rFonts w:ascii="Times New Roman" w:eastAsia="Times New Roman" w:hAnsi="Times New Roman" w:cs="Times New Roman"/>
          <w:color w:val="000000"/>
          <w:spacing w:val="-2"/>
          <w:sz w:val="24"/>
          <w:szCs w:val="24"/>
        </w:rPr>
        <w:t xml:space="preserve"> mokytojo pareigybė</w:t>
      </w:r>
      <w:r>
        <w:rPr>
          <w:rFonts w:ascii="Times New Roman" w:eastAsia="Times New Roman" w:hAnsi="Times New Roman" w:cs="Times New Roman"/>
          <w:sz w:val="24"/>
          <w:szCs w:val="24"/>
        </w:rPr>
        <w:t>.</w:t>
      </w:r>
    </w:p>
    <w:p w:rsidR="00C045CD" w:rsidRDefault="00C045CD" w:rsidP="00C045C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C045CD" w:rsidRDefault="00C045CD" w:rsidP="00C045C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C045CD" w:rsidRDefault="00C045CD" w:rsidP="00C045CD">
      <w:pPr>
        <w:spacing w:after="0" w:line="240" w:lineRule="auto"/>
        <w:rPr>
          <w:rFonts w:ascii="Times New Roman" w:eastAsia="Times New Roman" w:hAnsi="Times New Roman" w:cs="Times New Roman"/>
          <w:sz w:val="24"/>
          <w:szCs w:val="24"/>
        </w:rPr>
      </w:pPr>
    </w:p>
    <w:p w:rsidR="00C045CD" w:rsidRDefault="00C045CD" w:rsidP="00C045C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C045CD" w:rsidRDefault="00C045CD" w:rsidP="00C045C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C045CD" w:rsidRDefault="00C045CD" w:rsidP="00C045CD">
      <w:pPr>
        <w:spacing w:after="0" w:line="240" w:lineRule="auto"/>
        <w:jc w:val="center"/>
        <w:rPr>
          <w:rFonts w:ascii="Times New Roman" w:eastAsia="Times New Roman" w:hAnsi="Times New Roman" w:cs="Times New Roman"/>
          <w:sz w:val="24"/>
          <w:szCs w:val="24"/>
        </w:rPr>
      </w:pPr>
    </w:p>
    <w:p w:rsidR="00C045CD" w:rsidRDefault="00C045CD" w:rsidP="00C045C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C045CD" w:rsidRDefault="00C045CD"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C045CD" w:rsidRDefault="00C045CD"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C045CD" w:rsidRDefault="00B969F7"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būti baigęs lietuvių kalbos ir (ar) literatūros mokytojų rengimo arba lietuvių kalbos ir (ar) literatūros </w:t>
      </w:r>
      <w:r w:rsidR="00B56357">
        <w:rPr>
          <w:rFonts w:ascii="Times New Roman" w:hAnsi="Times New Roman" w:cs="Times New Roman"/>
          <w:sz w:val="24"/>
          <w:szCs w:val="24"/>
        </w:rPr>
        <w:t xml:space="preserve">arba lietuvių </w:t>
      </w:r>
      <w:r>
        <w:rPr>
          <w:rFonts w:ascii="Times New Roman" w:hAnsi="Times New Roman" w:cs="Times New Roman"/>
          <w:sz w:val="24"/>
          <w:szCs w:val="24"/>
        </w:rPr>
        <w:t xml:space="preserve">filologijos </w:t>
      </w:r>
      <w:r w:rsidR="00C045CD">
        <w:rPr>
          <w:rFonts w:ascii="Times New Roman" w:hAnsi="Times New Roman" w:cs="Times New Roman"/>
          <w:sz w:val="24"/>
          <w:szCs w:val="24"/>
        </w:rPr>
        <w:t>studijų programą;</w:t>
      </w:r>
    </w:p>
    <w:p w:rsidR="00B969F7" w:rsidRDefault="00B969F7"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lietuvių kalbos vyresniojo mokytojo kvalifikacinę kategoriją;</w:t>
      </w:r>
    </w:p>
    <w:p w:rsidR="0018720B" w:rsidRDefault="0018720B"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C045CD" w:rsidRDefault="0018720B"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C045CD">
        <w:rPr>
          <w:rFonts w:ascii="Times New Roman" w:hAnsi="Times New Roman" w:cs="Times New Roman"/>
          <w:sz w:val="24"/>
          <w:szCs w:val="24"/>
        </w:rPr>
        <w:t>. mokėti lietuvių kalbą</w:t>
      </w:r>
      <w:r w:rsidR="0025637F">
        <w:rPr>
          <w:rFonts w:ascii="Times New Roman" w:hAnsi="Times New Roman" w:cs="Times New Roman"/>
          <w:sz w:val="24"/>
          <w:szCs w:val="24"/>
        </w:rPr>
        <w:t xml:space="preserve"> (turėti ne žemesnę kaip trečiąją</w:t>
      </w:r>
      <w:r w:rsidR="00C045CD">
        <w:rPr>
          <w:rFonts w:ascii="Times New Roman" w:hAnsi="Times New Roman" w:cs="Times New Roman"/>
          <w:sz w:val="24"/>
          <w:szCs w:val="24"/>
        </w:rPr>
        <w:t xml:space="preserve"> valstybinės kalbos mokėjimo kategoriją); </w:t>
      </w:r>
    </w:p>
    <w:p w:rsidR="00C045CD" w:rsidRDefault="0018720B"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C045CD">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C045CD" w:rsidRDefault="0018720B"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C045CD">
        <w:rPr>
          <w:rFonts w:ascii="Times New Roman" w:hAnsi="Times New Roman" w:cs="Times New Roman"/>
          <w:sz w:val="24"/>
          <w:szCs w:val="24"/>
        </w:rPr>
        <w:t>. būti nepriekaištingos reputacijos, kaip ji apibrėžta Lietuvos Respublikos švietimo įstatyme;</w:t>
      </w:r>
    </w:p>
    <w:p w:rsidR="00C045CD" w:rsidRDefault="0018720B"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C045CD">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C045CD" w:rsidRDefault="00C045CD" w:rsidP="00C045CD">
      <w:pPr>
        <w:spacing w:after="0" w:line="240" w:lineRule="auto"/>
        <w:ind w:right="-20"/>
        <w:jc w:val="center"/>
        <w:rPr>
          <w:rFonts w:ascii="Times New Roman" w:hAnsi="Times New Roman" w:cs="Times New Roman"/>
          <w:sz w:val="24"/>
          <w:szCs w:val="24"/>
        </w:rPr>
      </w:pPr>
    </w:p>
    <w:p w:rsidR="00C045CD" w:rsidRDefault="00C045CD" w:rsidP="00C045C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C045CD" w:rsidRDefault="00C045CD" w:rsidP="00C045C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C045CD" w:rsidRDefault="00C045CD" w:rsidP="00C045CD">
      <w:pPr>
        <w:spacing w:after="0" w:line="240" w:lineRule="auto"/>
        <w:rPr>
          <w:rFonts w:ascii="Times New Roman" w:eastAsia="Times New Roman" w:hAnsi="Times New Roman" w:cs="Times New Roman"/>
          <w:sz w:val="24"/>
          <w:szCs w:val="24"/>
        </w:rPr>
      </w:pPr>
    </w:p>
    <w:p w:rsidR="00C045CD" w:rsidRDefault="00C045CD" w:rsidP="00C045C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C045CD" w:rsidRDefault="00C045CD"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w:t>
      </w:r>
      <w:r w:rsidR="00B969F7">
        <w:rPr>
          <w:rFonts w:ascii="Times New Roman" w:hAnsi="Times New Roman" w:cs="Times New Roman"/>
          <w:sz w:val="24"/>
          <w:szCs w:val="24"/>
        </w:rPr>
        <w:t>l lietuvių kalbos ir literatūros</w:t>
      </w:r>
      <w:r>
        <w:rPr>
          <w:rFonts w:ascii="Times New Roman" w:hAnsi="Times New Roman" w:cs="Times New Roman"/>
          <w:sz w:val="24"/>
          <w:szCs w:val="24"/>
        </w:rPr>
        <w:t xml:space="preserve">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18720B">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C045CD" w:rsidRDefault="00C045CD" w:rsidP="00C0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18720B">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C045CD" w:rsidRPr="0018720B" w:rsidRDefault="00C045CD" w:rsidP="00EF5F5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w:t>
      </w:r>
      <w:r w:rsidR="00B969F7">
        <w:rPr>
          <w:rFonts w:ascii="Times New Roman" w:hAnsi="Times New Roman" w:cs="Times New Roman"/>
          <w:sz w:val="24"/>
          <w:szCs w:val="24"/>
        </w:rPr>
        <w:t>o veiklas mokyklos bendruomenei:</w:t>
      </w:r>
      <w:r w:rsidR="0018720B">
        <w:rPr>
          <w:rFonts w:ascii="Times New Roman" w:hAnsi="Times New Roman" w:cs="Times New Roman"/>
          <w:sz w:val="24"/>
          <w:szCs w:val="24"/>
        </w:rPr>
        <w:t xml:space="preserve"> </w:t>
      </w:r>
      <w:r w:rsidR="00EF5F59" w:rsidRPr="00AA2B5D">
        <w:rPr>
          <w:rFonts w:ascii="Times New Roman" w:hAnsi="Times New Roman" w:cs="Times New Roman"/>
          <w:sz w:val="24"/>
          <w:szCs w:val="24"/>
        </w:rPr>
        <w:t>inic</w:t>
      </w:r>
      <w:r w:rsidR="00EF5F59">
        <w:rPr>
          <w:rFonts w:ascii="Times New Roman" w:hAnsi="Times New Roman" w:cs="Times New Roman"/>
          <w:sz w:val="24"/>
          <w:szCs w:val="24"/>
        </w:rPr>
        <w:t>ijuoja ir koordinuoja kalbinio ir literatūrinio</w:t>
      </w:r>
      <w:r w:rsidR="00EF5F59" w:rsidRPr="00AA2B5D">
        <w:rPr>
          <w:rFonts w:ascii="Times New Roman" w:hAnsi="Times New Roman" w:cs="Times New Roman"/>
          <w:sz w:val="24"/>
          <w:szCs w:val="24"/>
        </w:rPr>
        <w:t xml:space="preserve"> ugdymo projektų veiklas,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EF5F59">
        <w:rPr>
          <w:rFonts w:ascii="Times New Roman" w:hAnsi="Times New Roman" w:cs="Times New Roman"/>
          <w:sz w:val="24"/>
          <w:szCs w:val="24"/>
        </w:rPr>
        <w:t xml:space="preserve">. </w:t>
      </w:r>
      <w:r w:rsidR="0018720B">
        <w:rPr>
          <w:rFonts w:ascii="Times New Roman" w:hAnsi="Times New Roman" w:cs="Times New Roman"/>
          <w:sz w:val="24"/>
          <w:szCs w:val="24"/>
        </w:rPr>
        <w:t xml:space="preserve">Konkretūs bendruomenės darbai, kiekvieniems mokslo metams numatyti pareigybės aprašymo Priede.  </w:t>
      </w:r>
    </w:p>
    <w:p w:rsidR="00C045CD" w:rsidRDefault="00C045CD" w:rsidP="00C045CD">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C045CD" w:rsidRDefault="00EF5F59" w:rsidP="00C045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45CD">
        <w:rPr>
          <w:rFonts w:ascii="Times New Roman" w:hAnsi="Times New Roman" w:cs="Times New Roman"/>
          <w:sz w:val="24"/>
          <w:szCs w:val="24"/>
        </w:rPr>
        <w:t>(vardas, pavardė)</w:t>
      </w: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rPr>
          <w:rFonts w:ascii="Times New Roman" w:hAnsi="Times New Roman" w:cs="Times New Roman"/>
          <w:sz w:val="24"/>
          <w:szCs w:val="24"/>
        </w:rPr>
      </w:pPr>
    </w:p>
    <w:p w:rsidR="00C045CD" w:rsidRDefault="00C045CD" w:rsidP="00C045CD">
      <w:pPr>
        <w:spacing w:after="0" w:line="240" w:lineRule="auto"/>
        <w:ind w:left="3600" w:right="-20" w:firstLine="720"/>
        <w:rPr>
          <w:rFonts w:ascii="Times New Roman" w:eastAsia="Times New Roman" w:hAnsi="Times New Roman" w:cs="Times New Roman"/>
          <w:color w:val="000000"/>
          <w:sz w:val="24"/>
          <w:szCs w:val="24"/>
        </w:rPr>
      </w:pPr>
    </w:p>
    <w:p w:rsidR="00C045CD" w:rsidRDefault="00C045CD" w:rsidP="00C045CD">
      <w:pPr>
        <w:spacing w:after="0" w:line="240" w:lineRule="auto"/>
        <w:ind w:left="3600" w:right="-20" w:firstLine="720"/>
        <w:rPr>
          <w:rFonts w:ascii="Times New Roman" w:eastAsia="Times New Roman" w:hAnsi="Times New Roman" w:cs="Times New Roman"/>
          <w:color w:val="000000"/>
          <w:sz w:val="24"/>
          <w:szCs w:val="24"/>
        </w:rPr>
      </w:pPr>
    </w:p>
    <w:p w:rsidR="00C045CD" w:rsidRDefault="00C045CD" w:rsidP="00C045CD">
      <w:pPr>
        <w:spacing w:after="0" w:line="240" w:lineRule="auto"/>
        <w:ind w:left="3600" w:right="-20" w:firstLine="720"/>
        <w:rPr>
          <w:rFonts w:ascii="Times New Roman" w:eastAsia="Times New Roman" w:hAnsi="Times New Roman" w:cs="Times New Roman"/>
          <w:color w:val="000000"/>
          <w:sz w:val="24"/>
          <w:szCs w:val="24"/>
        </w:rPr>
      </w:pPr>
    </w:p>
    <w:p w:rsidR="00C045CD" w:rsidRDefault="00C045CD" w:rsidP="00C045CD">
      <w:pPr>
        <w:spacing w:after="0" w:line="240" w:lineRule="auto"/>
        <w:ind w:left="3600" w:right="-20" w:firstLine="720"/>
        <w:rPr>
          <w:rFonts w:ascii="Times New Roman" w:eastAsia="Times New Roman" w:hAnsi="Times New Roman" w:cs="Times New Roman"/>
          <w:color w:val="000000"/>
          <w:sz w:val="24"/>
          <w:szCs w:val="24"/>
        </w:rPr>
      </w:pPr>
    </w:p>
    <w:p w:rsidR="00C045CD" w:rsidRDefault="00C045CD" w:rsidP="00C045CD">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EF5F59">
      <w:pPr>
        <w:spacing w:after="0" w:line="240" w:lineRule="auto"/>
        <w:ind w:right="-20"/>
        <w:rPr>
          <w:rFonts w:ascii="Times New Roman" w:eastAsia="Times New Roman" w:hAnsi="Times New Roman" w:cs="Times New Roman"/>
          <w:color w:val="000000"/>
          <w:sz w:val="24"/>
          <w:szCs w:val="24"/>
        </w:rPr>
      </w:pPr>
    </w:p>
    <w:p w:rsidR="00EF5F59" w:rsidRDefault="00EF5F59" w:rsidP="00EF5F59">
      <w:pPr>
        <w:spacing w:after="0" w:line="240" w:lineRule="auto"/>
        <w:ind w:right="-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18720B" w:rsidRDefault="0018720B" w:rsidP="00B969F7">
      <w:pPr>
        <w:spacing w:after="0" w:line="240" w:lineRule="auto"/>
        <w:ind w:left="3600" w:right="-20" w:firstLine="720"/>
        <w:rPr>
          <w:rFonts w:ascii="Times New Roman" w:eastAsia="Times New Roman" w:hAnsi="Times New Roman" w:cs="Times New Roman"/>
          <w:color w:val="000000"/>
          <w:sz w:val="24"/>
          <w:szCs w:val="24"/>
        </w:rPr>
      </w:pPr>
    </w:p>
    <w:p w:rsidR="0018720B" w:rsidRPr="00DE1C17" w:rsidRDefault="0018720B" w:rsidP="0018720B">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18720B" w:rsidRPr="00715239" w:rsidRDefault="0018720B" w:rsidP="0018720B">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18720B" w:rsidRPr="00715239" w:rsidRDefault="0018720B" w:rsidP="0018720B">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18720B" w:rsidRPr="00715239" w:rsidRDefault="0018720B" w:rsidP="0018720B">
      <w:pPr>
        <w:pStyle w:val="Betarp"/>
        <w:jc w:val="center"/>
        <w:rPr>
          <w:lang w:val="lt-LT"/>
        </w:rPr>
      </w:pPr>
      <w:r w:rsidRPr="00715239">
        <w:rPr>
          <w:lang w:val="lt-LT"/>
        </w:rPr>
        <w:t>2018-08-31</w:t>
      </w:r>
    </w:p>
    <w:p w:rsidR="0018720B" w:rsidRPr="00715239" w:rsidRDefault="0018720B" w:rsidP="0018720B">
      <w:pPr>
        <w:pStyle w:val="Betarp"/>
        <w:jc w:val="center"/>
        <w:rPr>
          <w:lang w:val="lt-LT"/>
        </w:rPr>
      </w:pPr>
      <w:r w:rsidRPr="00715239">
        <w:rPr>
          <w:lang w:val="lt-LT"/>
        </w:rPr>
        <w:t>Vidiškės</w:t>
      </w:r>
    </w:p>
    <w:p w:rsidR="0018720B" w:rsidRPr="00715239" w:rsidRDefault="0018720B" w:rsidP="0018720B">
      <w:pPr>
        <w:pStyle w:val="Betarp"/>
        <w:jc w:val="center"/>
        <w:rPr>
          <w:lang w:val="lt-LT"/>
        </w:rPr>
      </w:pPr>
    </w:p>
    <w:p w:rsidR="0018720B" w:rsidRPr="00715239" w:rsidRDefault="0018720B" w:rsidP="0018720B">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18720B" w:rsidRDefault="0018720B" w:rsidP="0018720B">
      <w:pPr>
        <w:pStyle w:val="Betarp"/>
        <w:numPr>
          <w:ilvl w:val="0"/>
          <w:numId w:val="1"/>
        </w:numPr>
        <w:spacing w:line="276" w:lineRule="auto"/>
        <w:jc w:val="both"/>
        <w:rPr>
          <w:lang w:val="lt-LT"/>
        </w:rPr>
      </w:pPr>
      <w:r>
        <w:rPr>
          <w:lang w:val="lt-LT"/>
        </w:rPr>
        <w:t>Metodinės grupės narys – 5</w:t>
      </w:r>
      <w:r w:rsidRPr="00E65F7D">
        <w:rPr>
          <w:lang w:val="lt-LT"/>
        </w:rPr>
        <w:t xml:space="preserve"> val.;</w:t>
      </w:r>
    </w:p>
    <w:p w:rsidR="0018720B" w:rsidRDefault="0018720B" w:rsidP="0018720B">
      <w:pPr>
        <w:pStyle w:val="Betarp"/>
        <w:numPr>
          <w:ilvl w:val="0"/>
          <w:numId w:val="1"/>
        </w:numPr>
        <w:spacing w:line="276" w:lineRule="auto"/>
        <w:jc w:val="both"/>
        <w:rPr>
          <w:lang w:val="lt-LT"/>
        </w:rPr>
      </w:pPr>
      <w:r>
        <w:rPr>
          <w:lang w:val="lt-LT"/>
        </w:rPr>
        <w:t>Pranešimai rajono dalyko metodiniame būrelyje – 12 val.;</w:t>
      </w:r>
    </w:p>
    <w:p w:rsidR="0018720B" w:rsidRDefault="0018720B" w:rsidP="0018720B">
      <w:pPr>
        <w:pStyle w:val="Betarp"/>
        <w:numPr>
          <w:ilvl w:val="0"/>
          <w:numId w:val="1"/>
        </w:numPr>
        <w:spacing w:line="276" w:lineRule="auto"/>
        <w:jc w:val="both"/>
        <w:rPr>
          <w:lang w:val="lt-LT"/>
        </w:rPr>
      </w:pPr>
      <w:r>
        <w:rPr>
          <w:lang w:val="lt-LT"/>
        </w:rPr>
        <w:t>Ugdymo priemonių rengimas – 12 val.;</w:t>
      </w:r>
    </w:p>
    <w:p w:rsidR="0018720B" w:rsidRDefault="0018720B" w:rsidP="0018720B">
      <w:pPr>
        <w:pStyle w:val="Betarp"/>
        <w:numPr>
          <w:ilvl w:val="0"/>
          <w:numId w:val="1"/>
        </w:numPr>
        <w:spacing w:line="276" w:lineRule="auto"/>
        <w:jc w:val="both"/>
        <w:rPr>
          <w:lang w:val="lt-LT"/>
        </w:rPr>
      </w:pPr>
      <w:r>
        <w:rPr>
          <w:lang w:val="lt-LT"/>
        </w:rPr>
        <w:t>Vadovavimas rajono dalyko metodiniam būreliui – 21 val.;</w:t>
      </w:r>
    </w:p>
    <w:p w:rsidR="0039270D" w:rsidRDefault="0039270D" w:rsidP="0018720B">
      <w:pPr>
        <w:pStyle w:val="Betarp"/>
        <w:numPr>
          <w:ilvl w:val="0"/>
          <w:numId w:val="1"/>
        </w:numPr>
        <w:spacing w:line="276" w:lineRule="auto"/>
        <w:jc w:val="both"/>
        <w:rPr>
          <w:lang w:val="lt-LT"/>
        </w:rPr>
      </w:pPr>
      <w:r>
        <w:rPr>
          <w:lang w:val="lt-LT"/>
        </w:rPr>
        <w:t>Renginių organizavimas – 50 val.;</w:t>
      </w:r>
    </w:p>
    <w:p w:rsidR="0039270D" w:rsidRDefault="0039270D" w:rsidP="0018720B">
      <w:pPr>
        <w:pStyle w:val="Betarp"/>
        <w:numPr>
          <w:ilvl w:val="0"/>
          <w:numId w:val="1"/>
        </w:numPr>
        <w:spacing w:line="276" w:lineRule="auto"/>
        <w:jc w:val="both"/>
        <w:rPr>
          <w:lang w:val="lt-LT"/>
        </w:rPr>
      </w:pPr>
      <w:r>
        <w:rPr>
          <w:lang w:val="lt-LT"/>
        </w:rPr>
        <w:t>Mokinių paruošimas olimpiadai – 30 val.;</w:t>
      </w:r>
    </w:p>
    <w:p w:rsidR="0039270D" w:rsidRDefault="0039270D" w:rsidP="0018720B">
      <w:pPr>
        <w:pStyle w:val="Betarp"/>
        <w:numPr>
          <w:ilvl w:val="0"/>
          <w:numId w:val="1"/>
        </w:numPr>
        <w:spacing w:line="276" w:lineRule="auto"/>
        <w:jc w:val="both"/>
        <w:rPr>
          <w:lang w:val="lt-LT"/>
        </w:rPr>
      </w:pPr>
      <w:r>
        <w:rPr>
          <w:lang w:val="lt-LT"/>
        </w:rPr>
        <w:t>Dalyvavimas konkursuose – 60 val.;</w:t>
      </w:r>
    </w:p>
    <w:p w:rsidR="0039270D" w:rsidRDefault="0039270D" w:rsidP="0018720B">
      <w:pPr>
        <w:pStyle w:val="Betarp"/>
        <w:numPr>
          <w:ilvl w:val="0"/>
          <w:numId w:val="1"/>
        </w:numPr>
        <w:spacing w:line="276" w:lineRule="auto"/>
        <w:jc w:val="both"/>
        <w:rPr>
          <w:lang w:val="lt-LT"/>
        </w:rPr>
      </w:pPr>
      <w:r>
        <w:rPr>
          <w:lang w:val="lt-LT"/>
        </w:rPr>
        <w:t>Projektų vykdymas – 20 val.;</w:t>
      </w:r>
    </w:p>
    <w:p w:rsidR="0039270D" w:rsidRPr="00E65F7D" w:rsidRDefault="0039270D" w:rsidP="0039270D">
      <w:pPr>
        <w:pStyle w:val="Betarp"/>
        <w:numPr>
          <w:ilvl w:val="0"/>
          <w:numId w:val="1"/>
        </w:numPr>
        <w:spacing w:line="276" w:lineRule="auto"/>
        <w:jc w:val="both"/>
        <w:rPr>
          <w:lang w:val="lt-LT"/>
        </w:rPr>
      </w:pPr>
      <w:r w:rsidRPr="00E65F7D">
        <w:rPr>
          <w:lang w:val="lt-LT"/>
        </w:rPr>
        <w:t>Įsivertinimas – 2 val.;</w:t>
      </w:r>
    </w:p>
    <w:p w:rsidR="0039270D" w:rsidRPr="00E65F7D" w:rsidRDefault="0039270D" w:rsidP="0039270D">
      <w:pPr>
        <w:pStyle w:val="Betarp"/>
        <w:numPr>
          <w:ilvl w:val="0"/>
          <w:numId w:val="1"/>
        </w:numPr>
        <w:spacing w:line="276" w:lineRule="auto"/>
        <w:jc w:val="both"/>
        <w:rPr>
          <w:lang w:val="lt-LT"/>
        </w:rPr>
      </w:pPr>
      <w:r w:rsidRPr="00E65F7D">
        <w:rPr>
          <w:lang w:val="lt-LT"/>
        </w:rPr>
        <w:t xml:space="preserve">Kolegialaus grįžtamojo ryšio organizavimas – </w:t>
      </w:r>
      <w:r>
        <w:rPr>
          <w:lang w:val="lt-LT"/>
        </w:rPr>
        <w:t>10</w:t>
      </w:r>
      <w:r w:rsidRPr="00E65F7D">
        <w:rPr>
          <w:lang w:val="lt-LT"/>
        </w:rPr>
        <w:t xml:space="preserve"> val.;</w:t>
      </w:r>
    </w:p>
    <w:p w:rsidR="0039270D" w:rsidRPr="00E65F7D" w:rsidRDefault="0039270D" w:rsidP="0039270D">
      <w:pPr>
        <w:pStyle w:val="Betarp"/>
        <w:numPr>
          <w:ilvl w:val="0"/>
          <w:numId w:val="1"/>
        </w:numPr>
        <w:spacing w:line="276" w:lineRule="auto"/>
        <w:jc w:val="both"/>
        <w:rPr>
          <w:lang w:val="lt-LT"/>
        </w:rPr>
      </w:pPr>
      <w:r w:rsidRPr="00E65F7D">
        <w:rPr>
          <w:lang w:val="lt-LT"/>
        </w:rPr>
        <w:t>Budėjimas – 37 val.;</w:t>
      </w:r>
    </w:p>
    <w:p w:rsidR="0039270D" w:rsidRPr="00E65F7D" w:rsidRDefault="0039270D" w:rsidP="0039270D">
      <w:pPr>
        <w:pStyle w:val="Betarp"/>
        <w:numPr>
          <w:ilvl w:val="0"/>
          <w:numId w:val="1"/>
        </w:numPr>
        <w:spacing w:line="276" w:lineRule="auto"/>
        <w:jc w:val="both"/>
        <w:rPr>
          <w:lang w:val="lt-LT"/>
        </w:rPr>
      </w:pPr>
      <w:r>
        <w:rPr>
          <w:lang w:val="lt-LT"/>
        </w:rPr>
        <w:t>Kabineto priežiūra – 10</w:t>
      </w:r>
      <w:r w:rsidRPr="00E65F7D">
        <w:rPr>
          <w:lang w:val="lt-LT"/>
        </w:rPr>
        <w:t xml:space="preserve"> val.</w:t>
      </w:r>
    </w:p>
    <w:p w:rsidR="0018720B" w:rsidRPr="00E65F7D" w:rsidRDefault="0018720B" w:rsidP="0018720B">
      <w:pPr>
        <w:pStyle w:val="Betarp"/>
        <w:spacing w:line="276" w:lineRule="auto"/>
        <w:jc w:val="both"/>
        <w:rPr>
          <w:lang w:val="lt-LT"/>
        </w:rPr>
      </w:pPr>
    </w:p>
    <w:p w:rsidR="0018720B" w:rsidRPr="00E65F7D" w:rsidRDefault="0018720B" w:rsidP="0018720B">
      <w:pPr>
        <w:pStyle w:val="Betarp"/>
        <w:spacing w:line="276" w:lineRule="auto"/>
        <w:jc w:val="both"/>
        <w:rPr>
          <w:lang w:val="lt-LT"/>
        </w:rPr>
      </w:pPr>
    </w:p>
    <w:p w:rsidR="0018720B" w:rsidRPr="00E65F7D" w:rsidRDefault="0039270D" w:rsidP="0018720B">
      <w:pPr>
        <w:pStyle w:val="Betarp"/>
        <w:spacing w:line="276" w:lineRule="auto"/>
        <w:ind w:firstLine="1134"/>
        <w:jc w:val="both"/>
        <w:rPr>
          <w:lang w:val="lt-LT"/>
        </w:rPr>
      </w:pPr>
      <w:r>
        <w:rPr>
          <w:lang w:val="lt-LT"/>
        </w:rPr>
        <w:t>Iš viso 269</w:t>
      </w:r>
      <w:r w:rsidR="0018720B" w:rsidRPr="00E65F7D">
        <w:rPr>
          <w:lang w:val="lt-LT"/>
        </w:rPr>
        <w:t xml:space="preserve"> val. per metus.</w:t>
      </w:r>
    </w:p>
    <w:p w:rsidR="0018720B" w:rsidRPr="00DE1C17" w:rsidRDefault="0018720B" w:rsidP="0018720B">
      <w:pPr>
        <w:pStyle w:val="Betarp"/>
        <w:spacing w:line="276" w:lineRule="auto"/>
        <w:ind w:firstLine="1134"/>
        <w:jc w:val="both"/>
      </w:pPr>
    </w:p>
    <w:p w:rsidR="0018720B" w:rsidRPr="00DE1C17" w:rsidRDefault="0018720B" w:rsidP="0018720B">
      <w:pPr>
        <w:pStyle w:val="Betarp"/>
        <w:spacing w:line="276" w:lineRule="auto"/>
        <w:ind w:firstLine="1134"/>
        <w:jc w:val="both"/>
      </w:pPr>
    </w:p>
    <w:p w:rsidR="0018720B" w:rsidRPr="00DE1C17" w:rsidRDefault="0018720B" w:rsidP="0018720B">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18720B" w:rsidRPr="00DE1C17" w:rsidTr="00632DC7">
        <w:tc>
          <w:tcPr>
            <w:tcW w:w="4253" w:type="dxa"/>
            <w:hideMark/>
          </w:tcPr>
          <w:p w:rsidR="0018720B" w:rsidRPr="00DE1C17" w:rsidRDefault="0018720B"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18720B" w:rsidRPr="00DE1C17" w:rsidRDefault="0018720B"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18720B" w:rsidRPr="00DE1C17" w:rsidRDefault="0018720B"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18720B" w:rsidRPr="00DE1C17" w:rsidRDefault="0018720B"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18720B" w:rsidRPr="00DE1C17" w:rsidRDefault="0018720B"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18720B" w:rsidRPr="00DE1C17" w:rsidRDefault="0039270D" w:rsidP="00632DC7">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Zita </w:t>
            </w:r>
            <w:proofErr w:type="spellStart"/>
            <w:r>
              <w:rPr>
                <w:rFonts w:ascii="Times New Roman" w:eastAsia="Calibri" w:hAnsi="Times New Roman" w:cs="Times New Roman"/>
                <w:sz w:val="24"/>
                <w:szCs w:val="24"/>
              </w:rPr>
              <w:t>Čičelienė</w:t>
            </w:r>
            <w:proofErr w:type="spellEnd"/>
            <w:r w:rsidR="0018720B" w:rsidRPr="00DE1C17">
              <w:rPr>
                <w:rFonts w:ascii="Times New Roman" w:eastAsia="Calibri" w:hAnsi="Times New Roman" w:cs="Times New Roman"/>
                <w:sz w:val="24"/>
                <w:szCs w:val="24"/>
              </w:rPr>
              <w:t xml:space="preserve"> </w:t>
            </w:r>
          </w:p>
        </w:tc>
      </w:tr>
    </w:tbl>
    <w:p w:rsidR="0018720B" w:rsidRPr="00DE1C17" w:rsidRDefault="0018720B" w:rsidP="0018720B">
      <w:pPr>
        <w:pStyle w:val="Betarp"/>
        <w:spacing w:line="276" w:lineRule="auto"/>
        <w:ind w:firstLine="1134"/>
        <w:jc w:val="both"/>
      </w:pPr>
    </w:p>
    <w:p w:rsidR="0018720B" w:rsidRPr="00DE1C17" w:rsidRDefault="0018720B" w:rsidP="0018720B">
      <w:pPr>
        <w:spacing w:after="0" w:line="240" w:lineRule="auto"/>
        <w:ind w:left="3600" w:right="-20" w:firstLine="720"/>
        <w:rPr>
          <w:rFonts w:ascii="Times New Roman" w:eastAsia="Times New Roman" w:hAnsi="Times New Roman" w:cs="Times New Roman"/>
          <w:color w:val="000000"/>
          <w:sz w:val="24"/>
          <w:szCs w:val="24"/>
        </w:rPr>
      </w:pPr>
    </w:p>
    <w:p w:rsidR="0018720B" w:rsidRPr="00DE1C17" w:rsidRDefault="0018720B" w:rsidP="0018720B">
      <w:pPr>
        <w:spacing w:after="0" w:line="240" w:lineRule="auto"/>
        <w:ind w:left="3600" w:right="-20" w:firstLine="720"/>
        <w:rPr>
          <w:rFonts w:ascii="Times New Roman" w:eastAsia="Times New Roman" w:hAnsi="Times New Roman" w:cs="Times New Roman"/>
          <w:color w:val="000000"/>
          <w:sz w:val="24"/>
          <w:szCs w:val="24"/>
        </w:rPr>
      </w:pPr>
    </w:p>
    <w:p w:rsidR="0018720B" w:rsidRDefault="0018720B" w:rsidP="0018720B">
      <w:pPr>
        <w:spacing w:after="0" w:line="240" w:lineRule="auto"/>
        <w:ind w:left="3600" w:right="-20" w:firstLine="720"/>
        <w:rPr>
          <w:rFonts w:ascii="Times New Roman" w:eastAsia="Times New Roman" w:hAnsi="Times New Roman" w:cs="Times New Roman"/>
          <w:color w:val="000000"/>
          <w:sz w:val="24"/>
          <w:szCs w:val="24"/>
        </w:rPr>
      </w:pPr>
    </w:p>
    <w:p w:rsidR="0018720B" w:rsidRDefault="0018720B" w:rsidP="0018720B"/>
    <w:p w:rsidR="0018720B" w:rsidRDefault="0018720B"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115CE8" w:rsidRPr="00DE1C17" w:rsidRDefault="00115CE8" w:rsidP="00115CE8">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115CE8" w:rsidRPr="00715239" w:rsidRDefault="00115CE8" w:rsidP="00115CE8">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115CE8" w:rsidRPr="00715239" w:rsidRDefault="00115CE8" w:rsidP="00115CE8">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115CE8" w:rsidRPr="00715239" w:rsidRDefault="00115CE8" w:rsidP="00115CE8">
      <w:pPr>
        <w:pStyle w:val="Betarp"/>
        <w:jc w:val="center"/>
        <w:rPr>
          <w:lang w:val="lt-LT"/>
        </w:rPr>
      </w:pPr>
      <w:r w:rsidRPr="00715239">
        <w:rPr>
          <w:lang w:val="lt-LT"/>
        </w:rPr>
        <w:t>2018-08-31</w:t>
      </w:r>
    </w:p>
    <w:p w:rsidR="00115CE8" w:rsidRPr="00715239" w:rsidRDefault="00115CE8" w:rsidP="00115CE8">
      <w:pPr>
        <w:pStyle w:val="Betarp"/>
        <w:jc w:val="center"/>
        <w:rPr>
          <w:lang w:val="lt-LT"/>
        </w:rPr>
      </w:pPr>
      <w:r w:rsidRPr="00715239">
        <w:rPr>
          <w:lang w:val="lt-LT"/>
        </w:rPr>
        <w:t>Vidiškės</w:t>
      </w:r>
    </w:p>
    <w:p w:rsidR="00115CE8" w:rsidRPr="00715239" w:rsidRDefault="00115CE8" w:rsidP="00115CE8">
      <w:pPr>
        <w:pStyle w:val="Betarp"/>
        <w:jc w:val="center"/>
        <w:rPr>
          <w:lang w:val="lt-LT"/>
        </w:rPr>
      </w:pPr>
    </w:p>
    <w:p w:rsidR="00115CE8" w:rsidRPr="00715239" w:rsidRDefault="00115CE8" w:rsidP="00115CE8">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115CE8" w:rsidRPr="00B730F5" w:rsidRDefault="00B730F5" w:rsidP="00B730F5">
      <w:pPr>
        <w:pStyle w:val="Betarp"/>
        <w:numPr>
          <w:ilvl w:val="0"/>
          <w:numId w:val="3"/>
        </w:numPr>
        <w:spacing w:line="276" w:lineRule="auto"/>
        <w:jc w:val="both"/>
        <w:rPr>
          <w:lang w:val="lt-LT"/>
        </w:rPr>
      </w:pPr>
      <w:r w:rsidRPr="00B730F5">
        <w:rPr>
          <w:lang w:val="lt-LT"/>
        </w:rPr>
        <w:t>Trumpalaikės konsultacijos mokiniams</w:t>
      </w:r>
      <w:r w:rsidR="00115CE8" w:rsidRPr="00B730F5">
        <w:rPr>
          <w:lang w:val="lt-LT"/>
        </w:rPr>
        <w:t xml:space="preserve"> – 5</w:t>
      </w:r>
      <w:r w:rsidRPr="00B730F5">
        <w:rPr>
          <w:lang w:val="lt-LT"/>
        </w:rPr>
        <w:t>6</w:t>
      </w:r>
      <w:r w:rsidR="00115CE8" w:rsidRPr="00B730F5">
        <w:rPr>
          <w:lang w:val="lt-LT"/>
        </w:rPr>
        <w:t xml:space="preserve"> val.;</w:t>
      </w:r>
    </w:p>
    <w:p w:rsidR="00115CE8" w:rsidRPr="00B730F5" w:rsidRDefault="00B730F5" w:rsidP="00B730F5">
      <w:pPr>
        <w:pStyle w:val="Betarp"/>
        <w:numPr>
          <w:ilvl w:val="0"/>
          <w:numId w:val="3"/>
        </w:numPr>
        <w:spacing w:line="276" w:lineRule="auto"/>
        <w:jc w:val="both"/>
        <w:rPr>
          <w:lang w:val="lt-LT"/>
        </w:rPr>
      </w:pPr>
      <w:r w:rsidRPr="00B730F5">
        <w:rPr>
          <w:lang w:val="lt-LT"/>
        </w:rPr>
        <w:t>Dalyvavimas PUPP vertinimo komisijoje – 15</w:t>
      </w:r>
      <w:r w:rsidR="00115CE8" w:rsidRPr="00B730F5">
        <w:rPr>
          <w:lang w:val="lt-LT"/>
        </w:rPr>
        <w:t xml:space="preserve"> val.;</w:t>
      </w:r>
    </w:p>
    <w:p w:rsidR="00115CE8" w:rsidRPr="00B730F5" w:rsidRDefault="00115CE8" w:rsidP="00B730F5">
      <w:pPr>
        <w:pStyle w:val="Betarp"/>
        <w:numPr>
          <w:ilvl w:val="0"/>
          <w:numId w:val="3"/>
        </w:numPr>
        <w:spacing w:line="276" w:lineRule="auto"/>
        <w:jc w:val="both"/>
        <w:rPr>
          <w:lang w:val="lt-LT"/>
        </w:rPr>
      </w:pPr>
      <w:r w:rsidRPr="00B730F5">
        <w:rPr>
          <w:lang w:val="lt-LT"/>
        </w:rPr>
        <w:t>Ilgalaikių planų rašymas – 8 val.;</w:t>
      </w:r>
    </w:p>
    <w:p w:rsidR="00115CE8" w:rsidRPr="00B730F5" w:rsidRDefault="00115CE8" w:rsidP="00B730F5">
      <w:pPr>
        <w:pStyle w:val="Betarp"/>
        <w:numPr>
          <w:ilvl w:val="0"/>
          <w:numId w:val="3"/>
        </w:numPr>
        <w:spacing w:line="276" w:lineRule="auto"/>
        <w:jc w:val="both"/>
        <w:rPr>
          <w:lang w:val="lt-LT"/>
        </w:rPr>
      </w:pPr>
      <w:r w:rsidRPr="00B730F5">
        <w:rPr>
          <w:lang w:val="lt-LT"/>
        </w:rPr>
        <w:t>Rajono dalyko metodinio būrelio narys – 12 val.;</w:t>
      </w:r>
    </w:p>
    <w:p w:rsidR="00115CE8" w:rsidRPr="00B730F5" w:rsidRDefault="00115CE8" w:rsidP="00B730F5">
      <w:pPr>
        <w:pStyle w:val="Betarp"/>
        <w:numPr>
          <w:ilvl w:val="0"/>
          <w:numId w:val="3"/>
        </w:numPr>
        <w:spacing w:line="276" w:lineRule="auto"/>
        <w:jc w:val="both"/>
        <w:rPr>
          <w:lang w:val="lt-LT"/>
        </w:rPr>
      </w:pPr>
      <w:r w:rsidRPr="00B730F5">
        <w:rPr>
          <w:lang w:val="lt-LT"/>
        </w:rPr>
        <w:t>Renginių organizavimas – 10 val.;</w:t>
      </w:r>
    </w:p>
    <w:p w:rsidR="00115CE8" w:rsidRPr="00B730F5" w:rsidRDefault="00B730F5" w:rsidP="00B730F5">
      <w:pPr>
        <w:pStyle w:val="Betarp"/>
        <w:numPr>
          <w:ilvl w:val="0"/>
          <w:numId w:val="3"/>
        </w:numPr>
        <w:spacing w:line="276" w:lineRule="auto"/>
        <w:jc w:val="both"/>
        <w:rPr>
          <w:lang w:val="lt-LT"/>
        </w:rPr>
      </w:pPr>
      <w:r w:rsidRPr="00B730F5">
        <w:rPr>
          <w:lang w:val="lt-LT"/>
        </w:rPr>
        <w:t>Ruošimasis konkursams, olimpiadoms – 1</w:t>
      </w:r>
      <w:r w:rsidR="00115CE8" w:rsidRPr="00B730F5">
        <w:rPr>
          <w:lang w:val="lt-LT"/>
        </w:rPr>
        <w:t>0 val.;</w:t>
      </w:r>
    </w:p>
    <w:p w:rsidR="00115CE8" w:rsidRPr="00B730F5" w:rsidRDefault="00B730F5" w:rsidP="00B730F5">
      <w:pPr>
        <w:pStyle w:val="Betarp"/>
        <w:numPr>
          <w:ilvl w:val="0"/>
          <w:numId w:val="3"/>
        </w:numPr>
        <w:spacing w:line="276" w:lineRule="auto"/>
        <w:jc w:val="both"/>
        <w:rPr>
          <w:lang w:val="lt-LT"/>
        </w:rPr>
      </w:pPr>
      <w:r w:rsidRPr="00B730F5">
        <w:rPr>
          <w:lang w:val="lt-LT"/>
        </w:rPr>
        <w:t>Prevencinių ir kitų programų integravimas – 22</w:t>
      </w:r>
      <w:r w:rsidR="00115CE8" w:rsidRPr="00B730F5">
        <w:rPr>
          <w:lang w:val="lt-LT"/>
        </w:rPr>
        <w:t xml:space="preserve"> val.;</w:t>
      </w:r>
    </w:p>
    <w:p w:rsidR="00115CE8" w:rsidRPr="00B730F5" w:rsidRDefault="00115CE8" w:rsidP="00B730F5">
      <w:pPr>
        <w:pStyle w:val="Betarp"/>
        <w:numPr>
          <w:ilvl w:val="0"/>
          <w:numId w:val="3"/>
        </w:numPr>
        <w:spacing w:line="276" w:lineRule="auto"/>
        <w:jc w:val="both"/>
        <w:rPr>
          <w:lang w:val="lt-LT"/>
        </w:rPr>
      </w:pPr>
      <w:r w:rsidRPr="00B730F5">
        <w:rPr>
          <w:lang w:val="lt-LT"/>
        </w:rPr>
        <w:t>Kolegialaus grįžtamojo ryšio organizavimas – 6 val.;</w:t>
      </w:r>
    </w:p>
    <w:p w:rsidR="00115CE8" w:rsidRPr="00B730F5" w:rsidRDefault="00115CE8" w:rsidP="00B730F5">
      <w:pPr>
        <w:pStyle w:val="Betarp"/>
        <w:numPr>
          <w:ilvl w:val="0"/>
          <w:numId w:val="3"/>
        </w:numPr>
        <w:spacing w:line="276" w:lineRule="auto"/>
        <w:jc w:val="both"/>
        <w:rPr>
          <w:lang w:val="lt-LT"/>
        </w:rPr>
      </w:pPr>
      <w:r w:rsidRPr="00B730F5">
        <w:rPr>
          <w:lang w:val="lt-LT"/>
        </w:rPr>
        <w:t>Straipsnių apie renginius rašymas – 4 val.;</w:t>
      </w:r>
    </w:p>
    <w:p w:rsidR="00115CE8" w:rsidRPr="00B730F5" w:rsidRDefault="00115CE8" w:rsidP="00B730F5">
      <w:pPr>
        <w:pStyle w:val="Betarp"/>
        <w:numPr>
          <w:ilvl w:val="0"/>
          <w:numId w:val="3"/>
        </w:numPr>
        <w:spacing w:line="276" w:lineRule="auto"/>
        <w:jc w:val="both"/>
        <w:rPr>
          <w:lang w:val="lt-LT"/>
        </w:rPr>
      </w:pPr>
      <w:r w:rsidRPr="00B730F5">
        <w:rPr>
          <w:lang w:val="lt-LT"/>
        </w:rPr>
        <w:t>Dalyko stendų ruošimas – 4 val.</w:t>
      </w:r>
    </w:p>
    <w:p w:rsidR="00115CE8" w:rsidRPr="00E65F7D" w:rsidRDefault="00115CE8" w:rsidP="00115CE8">
      <w:pPr>
        <w:pStyle w:val="Betarp"/>
        <w:spacing w:line="276" w:lineRule="auto"/>
        <w:jc w:val="both"/>
        <w:rPr>
          <w:lang w:val="lt-LT"/>
        </w:rPr>
      </w:pPr>
    </w:p>
    <w:p w:rsidR="00115CE8" w:rsidRPr="00E65F7D" w:rsidRDefault="00115CE8" w:rsidP="00115CE8">
      <w:pPr>
        <w:pStyle w:val="Betarp"/>
        <w:spacing w:line="276" w:lineRule="auto"/>
        <w:jc w:val="both"/>
        <w:rPr>
          <w:lang w:val="lt-LT"/>
        </w:rPr>
      </w:pPr>
    </w:p>
    <w:p w:rsidR="00115CE8" w:rsidRPr="00E65F7D" w:rsidRDefault="00115CE8" w:rsidP="00115CE8">
      <w:pPr>
        <w:pStyle w:val="Betarp"/>
        <w:spacing w:line="276" w:lineRule="auto"/>
        <w:ind w:firstLine="1134"/>
        <w:jc w:val="both"/>
        <w:rPr>
          <w:lang w:val="lt-LT"/>
        </w:rPr>
      </w:pPr>
      <w:r>
        <w:rPr>
          <w:lang w:val="lt-LT"/>
        </w:rPr>
        <w:t>Iš viso 147</w:t>
      </w:r>
      <w:r w:rsidRPr="00E65F7D">
        <w:rPr>
          <w:lang w:val="lt-LT"/>
        </w:rPr>
        <w:t xml:space="preserve"> val. per metus.</w:t>
      </w:r>
    </w:p>
    <w:p w:rsidR="00115CE8" w:rsidRPr="00DE1C17" w:rsidRDefault="00115CE8" w:rsidP="00115CE8">
      <w:pPr>
        <w:pStyle w:val="Betarp"/>
        <w:spacing w:line="276" w:lineRule="auto"/>
        <w:ind w:firstLine="1134"/>
        <w:jc w:val="both"/>
      </w:pPr>
    </w:p>
    <w:p w:rsidR="00115CE8" w:rsidRPr="00DE1C17" w:rsidRDefault="00115CE8" w:rsidP="00115CE8">
      <w:pPr>
        <w:pStyle w:val="Betarp"/>
        <w:spacing w:line="276" w:lineRule="auto"/>
        <w:ind w:firstLine="1134"/>
        <w:jc w:val="both"/>
      </w:pPr>
    </w:p>
    <w:p w:rsidR="00115CE8" w:rsidRPr="00DE1C17" w:rsidRDefault="00115CE8" w:rsidP="00115CE8">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115CE8" w:rsidRPr="00DE1C17" w:rsidTr="00632DC7">
        <w:tc>
          <w:tcPr>
            <w:tcW w:w="4253" w:type="dxa"/>
            <w:hideMark/>
          </w:tcPr>
          <w:p w:rsidR="00115CE8" w:rsidRPr="00DE1C17" w:rsidRDefault="00115CE8"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115CE8" w:rsidRPr="00DE1C17" w:rsidRDefault="00115CE8"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115CE8" w:rsidRPr="00DE1C17" w:rsidRDefault="00115CE8"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115CE8" w:rsidRPr="00DE1C17" w:rsidRDefault="00115CE8"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115CE8" w:rsidRPr="00DE1C17" w:rsidRDefault="00115CE8"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115CE8" w:rsidRPr="00DE1C17" w:rsidRDefault="00115CE8" w:rsidP="00632DC7">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Jolanta </w:t>
            </w:r>
            <w:proofErr w:type="spellStart"/>
            <w:r>
              <w:rPr>
                <w:rFonts w:ascii="Times New Roman" w:eastAsia="Calibri" w:hAnsi="Times New Roman" w:cs="Times New Roman"/>
                <w:sz w:val="24"/>
                <w:szCs w:val="24"/>
              </w:rPr>
              <w:t>Purvinskienė</w:t>
            </w:r>
            <w:proofErr w:type="spellEnd"/>
            <w:r w:rsidRPr="00DE1C17">
              <w:rPr>
                <w:rFonts w:ascii="Times New Roman" w:eastAsia="Calibri" w:hAnsi="Times New Roman" w:cs="Times New Roman"/>
                <w:sz w:val="24"/>
                <w:szCs w:val="24"/>
              </w:rPr>
              <w:t xml:space="preserve"> </w:t>
            </w:r>
          </w:p>
        </w:tc>
      </w:tr>
    </w:tbl>
    <w:p w:rsidR="00115CE8" w:rsidRPr="00DE1C17" w:rsidRDefault="00115CE8" w:rsidP="00115CE8">
      <w:pPr>
        <w:pStyle w:val="Betarp"/>
        <w:spacing w:line="276" w:lineRule="auto"/>
        <w:ind w:firstLine="1134"/>
        <w:jc w:val="both"/>
      </w:pPr>
    </w:p>
    <w:p w:rsidR="00115CE8" w:rsidRPr="00DE1C17"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Pr="00DE1C17"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B969F7">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B969F7">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B969F7">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B969F7">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B969F7">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B969F7">
      <w:pPr>
        <w:spacing w:after="0" w:line="240" w:lineRule="auto"/>
        <w:ind w:left="3600" w:right="-20" w:firstLine="720"/>
        <w:rPr>
          <w:rFonts w:ascii="Times New Roman" w:eastAsia="Times New Roman" w:hAnsi="Times New Roman" w:cs="Times New Roman"/>
          <w:color w:val="000000"/>
          <w:sz w:val="24"/>
          <w:szCs w:val="24"/>
        </w:rPr>
      </w:pPr>
    </w:p>
    <w:p w:rsidR="00B730F5" w:rsidRDefault="00B730F5" w:rsidP="00B969F7">
      <w:pPr>
        <w:spacing w:after="0" w:line="240" w:lineRule="auto"/>
        <w:ind w:left="3600" w:right="-20" w:firstLine="720"/>
        <w:rPr>
          <w:rFonts w:ascii="Times New Roman" w:eastAsia="Times New Roman" w:hAnsi="Times New Roman" w:cs="Times New Roman"/>
          <w:color w:val="000000"/>
          <w:sz w:val="24"/>
          <w:szCs w:val="24"/>
        </w:rPr>
      </w:pPr>
    </w:p>
    <w:p w:rsidR="00B730F5" w:rsidRDefault="00B730F5" w:rsidP="00B969F7">
      <w:pPr>
        <w:spacing w:after="0" w:line="240" w:lineRule="auto"/>
        <w:ind w:left="3600" w:right="-20" w:firstLine="720"/>
        <w:rPr>
          <w:rFonts w:ascii="Times New Roman" w:eastAsia="Times New Roman" w:hAnsi="Times New Roman" w:cs="Times New Roman"/>
          <w:color w:val="000000"/>
          <w:sz w:val="24"/>
          <w:szCs w:val="24"/>
        </w:rPr>
      </w:pPr>
    </w:p>
    <w:p w:rsidR="00B730F5" w:rsidRDefault="00B730F5" w:rsidP="00B969F7">
      <w:pPr>
        <w:spacing w:after="0" w:line="240" w:lineRule="auto"/>
        <w:ind w:left="3600" w:right="-20" w:firstLine="720"/>
        <w:rPr>
          <w:rFonts w:ascii="Times New Roman" w:eastAsia="Times New Roman" w:hAnsi="Times New Roman" w:cs="Times New Roman"/>
          <w:color w:val="000000"/>
          <w:sz w:val="24"/>
          <w:szCs w:val="24"/>
        </w:rPr>
      </w:pPr>
    </w:p>
    <w:p w:rsidR="00E6250E" w:rsidRDefault="00E6250E" w:rsidP="00E6250E">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E6250E" w:rsidRDefault="00E6250E" w:rsidP="00E6250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E6250E" w:rsidRDefault="00E6250E" w:rsidP="00E6250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E6250E" w:rsidRDefault="00E6250E" w:rsidP="00E6250E">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spacing w:after="0" w:line="240" w:lineRule="auto"/>
        <w:ind w:left="1481" w:right="1412"/>
        <w:jc w:val="center"/>
        <w:rPr>
          <w:rFonts w:ascii="Times New Roman" w:eastAsia="Times New Roman" w:hAnsi="Times New Roman" w:cs="Times New Roman"/>
          <w:b/>
          <w:bCs/>
          <w:color w:val="000000"/>
          <w:spacing w:val="-1"/>
          <w:sz w:val="24"/>
          <w:szCs w:val="24"/>
        </w:rPr>
      </w:pPr>
    </w:p>
    <w:p w:rsidR="00B969F7" w:rsidRDefault="0039270D" w:rsidP="00B969F7">
      <w:pPr>
        <w:spacing w:after="0" w:line="240" w:lineRule="auto"/>
        <w:ind w:left="1481" w:right="1412"/>
        <w:jc w:val="center"/>
        <w:rPr>
          <w:rFonts w:ascii="Times New Roman" w:eastAsia="Times New Roman" w:hAnsi="Times New Roman" w:cs="Times New Roman"/>
          <w:b/>
          <w:bCs/>
          <w:color w:val="000000"/>
          <w:sz w:val="24"/>
          <w:szCs w:val="24"/>
        </w:rPr>
      </w:pPr>
      <w:r w:rsidRPr="0039270D">
        <w:rPr>
          <w:rFonts w:ascii="Times New Roman" w:eastAsia="Times New Roman" w:hAnsi="Times New Roman" w:cs="Times New Roman"/>
          <w:b/>
          <w:bCs/>
          <w:sz w:val="24"/>
          <w:szCs w:val="24"/>
        </w:rPr>
        <w:t>IGNALINOS R. VIDIŠKIŲ GIMNA</w:t>
      </w:r>
      <w:r w:rsidR="00B730F5">
        <w:rPr>
          <w:rFonts w:ascii="Times New Roman" w:eastAsia="Times New Roman" w:hAnsi="Times New Roman" w:cs="Times New Roman"/>
          <w:b/>
          <w:bCs/>
          <w:sz w:val="24"/>
          <w:szCs w:val="24"/>
        </w:rPr>
        <w:t>ZIJOS LIETUVIŲ KALBOS VYRESNIOJO MOKYTOJO</w:t>
      </w:r>
      <w:r w:rsidR="00B730F5" w:rsidRPr="00B730F5">
        <w:rPr>
          <w:rFonts w:ascii="Times New Roman" w:eastAsia="Times New Roman" w:hAnsi="Times New Roman" w:cs="Times New Roman"/>
          <w:b/>
          <w:bCs/>
          <w:sz w:val="24"/>
          <w:szCs w:val="24"/>
        </w:rPr>
        <w:t xml:space="preserve"> </w:t>
      </w:r>
      <w:r w:rsidR="00B969F7">
        <w:rPr>
          <w:rFonts w:ascii="Times New Roman" w:eastAsia="Times New Roman" w:hAnsi="Times New Roman" w:cs="Times New Roman"/>
          <w:b/>
          <w:bCs/>
          <w:color w:val="000000"/>
          <w:sz w:val="24"/>
          <w:szCs w:val="24"/>
        </w:rPr>
        <w:t>P</w:t>
      </w:r>
      <w:r w:rsidR="00B969F7">
        <w:rPr>
          <w:rFonts w:ascii="Times New Roman" w:eastAsia="Times New Roman" w:hAnsi="Times New Roman" w:cs="Times New Roman"/>
          <w:b/>
          <w:bCs/>
          <w:color w:val="000000"/>
          <w:spacing w:val="-1"/>
          <w:sz w:val="24"/>
          <w:szCs w:val="24"/>
        </w:rPr>
        <w:t>AR</w:t>
      </w:r>
      <w:r w:rsidR="00B969F7">
        <w:rPr>
          <w:rFonts w:ascii="Times New Roman" w:eastAsia="Times New Roman" w:hAnsi="Times New Roman" w:cs="Times New Roman"/>
          <w:b/>
          <w:bCs/>
          <w:color w:val="000000"/>
          <w:sz w:val="24"/>
          <w:szCs w:val="24"/>
        </w:rPr>
        <w:t>EIGYBĖS</w:t>
      </w:r>
      <w:r w:rsidR="00B969F7">
        <w:rPr>
          <w:rFonts w:ascii="Times New Roman" w:eastAsia="Times New Roman" w:hAnsi="Times New Roman" w:cs="Times New Roman"/>
          <w:color w:val="000000"/>
          <w:spacing w:val="-3"/>
          <w:sz w:val="24"/>
          <w:szCs w:val="24"/>
        </w:rPr>
        <w:t xml:space="preserve"> </w:t>
      </w:r>
      <w:r w:rsidR="00B969F7">
        <w:rPr>
          <w:rFonts w:ascii="Times New Roman" w:eastAsia="Times New Roman" w:hAnsi="Times New Roman" w:cs="Times New Roman"/>
          <w:b/>
          <w:bCs/>
          <w:color w:val="000000"/>
          <w:spacing w:val="-2"/>
          <w:sz w:val="24"/>
          <w:szCs w:val="24"/>
        </w:rPr>
        <w:t>A</w:t>
      </w:r>
      <w:r w:rsidR="00B969F7">
        <w:rPr>
          <w:rFonts w:ascii="Times New Roman" w:eastAsia="Times New Roman" w:hAnsi="Times New Roman" w:cs="Times New Roman"/>
          <w:b/>
          <w:bCs/>
          <w:color w:val="000000"/>
          <w:spacing w:val="-1"/>
          <w:sz w:val="24"/>
          <w:szCs w:val="24"/>
        </w:rPr>
        <w:t>PRA</w:t>
      </w:r>
      <w:r w:rsidR="00B969F7">
        <w:rPr>
          <w:rFonts w:ascii="Times New Roman" w:eastAsia="Times New Roman" w:hAnsi="Times New Roman" w:cs="Times New Roman"/>
          <w:b/>
          <w:bCs/>
          <w:color w:val="000000"/>
          <w:sz w:val="24"/>
          <w:szCs w:val="24"/>
        </w:rPr>
        <w:t>Š</w:t>
      </w:r>
      <w:r w:rsidR="00B969F7">
        <w:rPr>
          <w:rFonts w:ascii="Times New Roman" w:eastAsia="Times New Roman" w:hAnsi="Times New Roman" w:cs="Times New Roman"/>
          <w:b/>
          <w:bCs/>
          <w:color w:val="000000"/>
          <w:spacing w:val="-1"/>
          <w:sz w:val="24"/>
          <w:szCs w:val="24"/>
        </w:rPr>
        <w:t>Y</w:t>
      </w:r>
      <w:r w:rsidR="00B969F7">
        <w:rPr>
          <w:rFonts w:ascii="Times New Roman" w:eastAsia="Times New Roman" w:hAnsi="Times New Roman" w:cs="Times New Roman"/>
          <w:b/>
          <w:bCs/>
          <w:color w:val="000000"/>
          <w:sz w:val="24"/>
          <w:szCs w:val="24"/>
        </w:rPr>
        <w:t>MAS</w:t>
      </w:r>
    </w:p>
    <w:p w:rsidR="00B969F7" w:rsidRDefault="00B969F7" w:rsidP="00B969F7">
      <w:pPr>
        <w:spacing w:after="0" w:line="240" w:lineRule="auto"/>
        <w:ind w:right="-20"/>
        <w:jc w:val="center"/>
        <w:rPr>
          <w:rFonts w:ascii="Times New Roman" w:eastAsia="Times New Roman" w:hAnsi="Times New Roman" w:cs="Times New Roman"/>
          <w:b/>
          <w:bCs/>
          <w:color w:val="000000"/>
          <w:spacing w:val="-2"/>
          <w:sz w:val="24"/>
          <w:szCs w:val="24"/>
        </w:rPr>
      </w:pP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39270D">
        <w:rPr>
          <w:rFonts w:ascii="Times New Roman" w:eastAsia="Times New Roman" w:hAnsi="Times New Roman" w:cs="Times New Roman"/>
          <w:color w:val="000000"/>
          <w:spacing w:val="-2"/>
          <w:sz w:val="24"/>
          <w:szCs w:val="24"/>
        </w:rPr>
        <w:t xml:space="preserve"> Lietuvių kalbos 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B969F7" w:rsidRDefault="00B969F7" w:rsidP="00B969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B969F7" w:rsidRDefault="00B969F7" w:rsidP="00B969F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B969F7" w:rsidRDefault="00B969F7" w:rsidP="00B969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B969F7" w:rsidRDefault="00B969F7" w:rsidP="00B969F7">
      <w:pPr>
        <w:spacing w:after="0" w:line="240" w:lineRule="auto"/>
        <w:jc w:val="center"/>
        <w:rPr>
          <w:rFonts w:ascii="Times New Roman" w:eastAsia="Times New Roman" w:hAnsi="Times New Roman" w:cs="Times New Roman"/>
          <w:sz w:val="24"/>
          <w:szCs w:val="24"/>
        </w:rPr>
      </w:pPr>
    </w:p>
    <w:p w:rsidR="00B969F7" w:rsidRDefault="00B969F7" w:rsidP="00B969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lietuvių kalbos ir (ar) literatūros mokytojų rengimo arba lietuvių kalbos ir (ar) literatūros</w:t>
      </w:r>
      <w:r w:rsidR="00B56357" w:rsidRPr="00B56357">
        <w:rPr>
          <w:rFonts w:ascii="Times New Roman" w:hAnsi="Times New Roman" w:cs="Times New Roman"/>
          <w:sz w:val="24"/>
          <w:szCs w:val="24"/>
        </w:rPr>
        <w:t xml:space="preserve"> </w:t>
      </w:r>
      <w:r w:rsidR="00B56357">
        <w:rPr>
          <w:rFonts w:ascii="Times New Roman" w:hAnsi="Times New Roman" w:cs="Times New Roman"/>
          <w:sz w:val="24"/>
          <w:szCs w:val="24"/>
        </w:rPr>
        <w:t>arba lietuvių</w:t>
      </w:r>
      <w:r>
        <w:rPr>
          <w:rFonts w:ascii="Times New Roman" w:hAnsi="Times New Roman" w:cs="Times New Roman"/>
          <w:sz w:val="24"/>
          <w:szCs w:val="24"/>
        </w:rPr>
        <w:t xml:space="preserve"> filologijos studijų programą;</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lietuvių kalbos vyresniojo mokytojo kvalifikacinę kategoriją;</w:t>
      </w:r>
    </w:p>
    <w:p w:rsidR="0039270D" w:rsidRDefault="0039270D"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B969F7" w:rsidRDefault="0039270D"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B969F7">
        <w:rPr>
          <w:rFonts w:ascii="Times New Roman" w:hAnsi="Times New Roman" w:cs="Times New Roman"/>
          <w:sz w:val="24"/>
          <w:szCs w:val="24"/>
        </w:rPr>
        <w:t>. mokėti lietuvių kalbą</w:t>
      </w:r>
      <w:r w:rsidR="0025637F">
        <w:rPr>
          <w:rFonts w:ascii="Times New Roman" w:hAnsi="Times New Roman" w:cs="Times New Roman"/>
          <w:sz w:val="24"/>
          <w:szCs w:val="24"/>
        </w:rPr>
        <w:t xml:space="preserve"> (turėti ne žemesnę kaip trečiąją</w:t>
      </w:r>
      <w:r w:rsidR="00B969F7">
        <w:rPr>
          <w:rFonts w:ascii="Times New Roman" w:hAnsi="Times New Roman" w:cs="Times New Roman"/>
          <w:sz w:val="24"/>
          <w:szCs w:val="24"/>
        </w:rPr>
        <w:t xml:space="preserve"> valstybinės kalbos mokėjimo kategoriją); </w:t>
      </w:r>
    </w:p>
    <w:p w:rsidR="00B969F7" w:rsidRDefault="0039270D"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B969F7">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B969F7" w:rsidRDefault="0039270D"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B969F7">
        <w:rPr>
          <w:rFonts w:ascii="Times New Roman" w:hAnsi="Times New Roman" w:cs="Times New Roman"/>
          <w:sz w:val="24"/>
          <w:szCs w:val="24"/>
        </w:rPr>
        <w:t>. būti nepriekaištingos reputacijos, kaip ji apibrėžta Lietuvos Respublikos švietimo įstatyme;</w:t>
      </w:r>
    </w:p>
    <w:p w:rsidR="00B969F7" w:rsidRDefault="0039270D"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B969F7">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B969F7" w:rsidRDefault="00B969F7" w:rsidP="00B969F7">
      <w:pPr>
        <w:spacing w:after="0" w:line="240" w:lineRule="auto"/>
        <w:ind w:right="-20"/>
        <w:jc w:val="center"/>
        <w:rPr>
          <w:rFonts w:ascii="Times New Roman" w:hAnsi="Times New Roman" w:cs="Times New Roman"/>
          <w:sz w:val="24"/>
          <w:szCs w:val="24"/>
        </w:rPr>
      </w:pP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lietuvių kalbos ir literatūros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39270D">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39270D">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w:t>
      </w:r>
      <w:r w:rsidR="0039270D">
        <w:rPr>
          <w:rFonts w:ascii="Times New Roman" w:hAnsi="Times New Roman" w:cs="Times New Roman"/>
          <w:sz w:val="24"/>
          <w:szCs w:val="24"/>
        </w:rPr>
        <w:t>revencinių priemonių</w:t>
      </w:r>
      <w:r>
        <w:rPr>
          <w:rFonts w:ascii="Times New Roman" w:hAnsi="Times New Roman" w:cs="Times New Roman"/>
          <w:sz w:val="24"/>
          <w:szCs w:val="24"/>
        </w:rPr>
        <w:t>;</w:t>
      </w:r>
    </w:p>
    <w:p w:rsidR="00B969F7" w:rsidRPr="0039270D" w:rsidRDefault="00B969F7" w:rsidP="00392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 </w:t>
      </w:r>
      <w:r w:rsidR="0039270D">
        <w:rPr>
          <w:rFonts w:ascii="Times New Roman" w:hAnsi="Times New Roman" w:cs="Times New Roman"/>
          <w:sz w:val="24"/>
          <w:szCs w:val="24"/>
        </w:rPr>
        <w:t xml:space="preserve">planuoja, organizuoja ir vykdo veiklas mokyklos bendruomenei: </w:t>
      </w:r>
      <w:r w:rsidR="00EF5F59" w:rsidRPr="00AA2B5D">
        <w:rPr>
          <w:rFonts w:ascii="Times New Roman" w:hAnsi="Times New Roman" w:cs="Times New Roman"/>
          <w:sz w:val="24"/>
          <w:szCs w:val="24"/>
        </w:rPr>
        <w:t>inic</w:t>
      </w:r>
      <w:r w:rsidR="00EF5F59">
        <w:rPr>
          <w:rFonts w:ascii="Times New Roman" w:hAnsi="Times New Roman" w:cs="Times New Roman"/>
          <w:sz w:val="24"/>
          <w:szCs w:val="24"/>
        </w:rPr>
        <w:t>ijuoja ir koordinuoja kalbinio ir literatūrinio</w:t>
      </w:r>
      <w:r w:rsidR="00EF5F59" w:rsidRPr="00AA2B5D">
        <w:rPr>
          <w:rFonts w:ascii="Times New Roman" w:hAnsi="Times New Roman" w:cs="Times New Roman"/>
          <w:sz w:val="24"/>
          <w:szCs w:val="24"/>
        </w:rPr>
        <w:t xml:space="preserve"> ugdymo projektų veiklas,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EF5F59">
        <w:rPr>
          <w:rFonts w:ascii="Times New Roman" w:hAnsi="Times New Roman" w:cs="Times New Roman"/>
          <w:sz w:val="24"/>
          <w:szCs w:val="24"/>
        </w:rPr>
        <w:t xml:space="preserve">. Konkretūs bendruomenės darbai, kiekvieniems mokslo metams numatyti pareigybės aprašymo Priede.  </w:t>
      </w:r>
    </w:p>
    <w:p w:rsidR="00B969F7" w:rsidRDefault="00B969F7" w:rsidP="00B969F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969F7" w:rsidRDefault="00EF5F59"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9F7">
        <w:rPr>
          <w:rFonts w:ascii="Times New Roman" w:hAnsi="Times New Roman" w:cs="Times New Roman"/>
          <w:sz w:val="24"/>
          <w:szCs w:val="24"/>
        </w:rPr>
        <w:t>(vardas, pavardė)</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EF5F59">
      <w:pPr>
        <w:spacing w:after="0" w:line="240" w:lineRule="auto"/>
        <w:ind w:right="-20"/>
        <w:rPr>
          <w:rFonts w:ascii="Times New Roman" w:eastAsia="Times New Roman" w:hAnsi="Times New Roman" w:cs="Times New Roman"/>
          <w:color w:val="000000"/>
          <w:sz w:val="24"/>
          <w:szCs w:val="24"/>
        </w:rPr>
      </w:pPr>
    </w:p>
    <w:p w:rsidR="00EF5F59" w:rsidRDefault="00EF5F59" w:rsidP="00EF5F59">
      <w:pPr>
        <w:spacing w:after="0" w:line="240" w:lineRule="auto"/>
        <w:ind w:right="-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39270D" w:rsidRDefault="0039270D"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115CE8" w:rsidRPr="00DE1C17" w:rsidRDefault="00115CE8" w:rsidP="00115CE8">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115CE8" w:rsidRPr="00715239" w:rsidRDefault="00115CE8" w:rsidP="00115CE8">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115CE8" w:rsidRPr="00715239" w:rsidRDefault="00115CE8" w:rsidP="00115CE8">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115CE8" w:rsidRPr="00715239" w:rsidRDefault="00115CE8" w:rsidP="00115CE8">
      <w:pPr>
        <w:pStyle w:val="Betarp"/>
        <w:jc w:val="center"/>
        <w:rPr>
          <w:lang w:val="lt-LT"/>
        </w:rPr>
      </w:pPr>
      <w:r w:rsidRPr="00715239">
        <w:rPr>
          <w:lang w:val="lt-LT"/>
        </w:rPr>
        <w:t>2018-08-31</w:t>
      </w:r>
    </w:p>
    <w:p w:rsidR="00115CE8" w:rsidRPr="00715239" w:rsidRDefault="00115CE8" w:rsidP="00115CE8">
      <w:pPr>
        <w:pStyle w:val="Betarp"/>
        <w:jc w:val="center"/>
        <w:rPr>
          <w:lang w:val="lt-LT"/>
        </w:rPr>
      </w:pPr>
      <w:r w:rsidRPr="00715239">
        <w:rPr>
          <w:lang w:val="lt-LT"/>
        </w:rPr>
        <w:t>Vidiškės</w:t>
      </w:r>
    </w:p>
    <w:p w:rsidR="00115CE8" w:rsidRPr="00715239" w:rsidRDefault="00115CE8" w:rsidP="00115CE8">
      <w:pPr>
        <w:pStyle w:val="Betarp"/>
        <w:jc w:val="center"/>
        <w:rPr>
          <w:lang w:val="lt-LT"/>
        </w:rPr>
      </w:pPr>
    </w:p>
    <w:p w:rsidR="00115CE8" w:rsidRPr="00715239" w:rsidRDefault="00115CE8" w:rsidP="00115CE8">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115CE8" w:rsidRDefault="00115CE8" w:rsidP="00115CE8">
      <w:pPr>
        <w:pStyle w:val="Betarp"/>
        <w:numPr>
          <w:ilvl w:val="0"/>
          <w:numId w:val="2"/>
        </w:numPr>
        <w:spacing w:line="276" w:lineRule="auto"/>
        <w:jc w:val="both"/>
        <w:rPr>
          <w:lang w:val="lt-LT"/>
        </w:rPr>
      </w:pPr>
      <w:r>
        <w:rPr>
          <w:lang w:val="lt-LT"/>
        </w:rPr>
        <w:t>Metodinės grupės sekretorius – 15</w:t>
      </w:r>
      <w:r w:rsidRPr="00E65F7D">
        <w:rPr>
          <w:lang w:val="lt-LT"/>
        </w:rPr>
        <w:t xml:space="preserve"> val.;</w:t>
      </w:r>
    </w:p>
    <w:p w:rsidR="00115CE8" w:rsidRDefault="00115CE8" w:rsidP="00115CE8">
      <w:pPr>
        <w:pStyle w:val="Betarp"/>
        <w:numPr>
          <w:ilvl w:val="0"/>
          <w:numId w:val="2"/>
        </w:numPr>
        <w:spacing w:line="276" w:lineRule="auto"/>
        <w:jc w:val="both"/>
        <w:rPr>
          <w:lang w:val="lt-LT"/>
        </w:rPr>
      </w:pPr>
      <w:r>
        <w:rPr>
          <w:lang w:val="lt-LT"/>
        </w:rPr>
        <w:t>Veiklos kokybės įsivertinimo grupės narys – 20 val.;</w:t>
      </w:r>
    </w:p>
    <w:p w:rsidR="00115CE8" w:rsidRDefault="00115CE8" w:rsidP="00115CE8">
      <w:pPr>
        <w:pStyle w:val="Betarp"/>
        <w:numPr>
          <w:ilvl w:val="0"/>
          <w:numId w:val="2"/>
        </w:numPr>
        <w:spacing w:line="276" w:lineRule="auto"/>
        <w:jc w:val="both"/>
        <w:rPr>
          <w:lang w:val="lt-LT"/>
        </w:rPr>
      </w:pPr>
      <w:r>
        <w:rPr>
          <w:lang w:val="lt-LT"/>
        </w:rPr>
        <w:t>Rajono dalyko metodinio būrelio sekretorius – 10 val.;</w:t>
      </w:r>
    </w:p>
    <w:p w:rsidR="00115CE8" w:rsidRDefault="00115CE8" w:rsidP="00115CE8">
      <w:pPr>
        <w:pStyle w:val="Betarp"/>
        <w:numPr>
          <w:ilvl w:val="0"/>
          <w:numId w:val="2"/>
        </w:numPr>
        <w:spacing w:line="276" w:lineRule="auto"/>
        <w:jc w:val="both"/>
        <w:rPr>
          <w:lang w:val="lt-LT"/>
        </w:rPr>
      </w:pPr>
      <w:r>
        <w:rPr>
          <w:lang w:val="lt-LT"/>
        </w:rPr>
        <w:t>Renginių organizavimas – 16 val.;</w:t>
      </w:r>
    </w:p>
    <w:p w:rsidR="00115CE8" w:rsidRDefault="00115CE8" w:rsidP="00115CE8">
      <w:pPr>
        <w:pStyle w:val="Betarp"/>
        <w:numPr>
          <w:ilvl w:val="0"/>
          <w:numId w:val="2"/>
        </w:numPr>
        <w:spacing w:line="276" w:lineRule="auto"/>
        <w:jc w:val="both"/>
        <w:rPr>
          <w:lang w:val="lt-LT"/>
        </w:rPr>
      </w:pPr>
      <w:r>
        <w:rPr>
          <w:lang w:val="lt-LT"/>
        </w:rPr>
        <w:t>Mokinių paruošimas olimpiadai – 6 val.;</w:t>
      </w:r>
    </w:p>
    <w:p w:rsidR="00115CE8" w:rsidRDefault="00115CE8" w:rsidP="00115CE8">
      <w:pPr>
        <w:pStyle w:val="Betarp"/>
        <w:numPr>
          <w:ilvl w:val="0"/>
          <w:numId w:val="2"/>
        </w:numPr>
        <w:spacing w:line="276" w:lineRule="auto"/>
        <w:jc w:val="both"/>
        <w:rPr>
          <w:lang w:val="lt-LT"/>
        </w:rPr>
      </w:pPr>
      <w:r>
        <w:rPr>
          <w:lang w:val="lt-LT"/>
        </w:rPr>
        <w:t>Dalyvavimas konkursuose – 10 val.;</w:t>
      </w:r>
    </w:p>
    <w:p w:rsidR="00115CE8" w:rsidRDefault="00115CE8" w:rsidP="00115CE8">
      <w:pPr>
        <w:pStyle w:val="Betarp"/>
        <w:numPr>
          <w:ilvl w:val="0"/>
          <w:numId w:val="2"/>
        </w:numPr>
        <w:spacing w:line="276" w:lineRule="auto"/>
        <w:jc w:val="both"/>
        <w:rPr>
          <w:lang w:val="lt-LT"/>
        </w:rPr>
      </w:pPr>
      <w:r>
        <w:rPr>
          <w:lang w:val="lt-LT"/>
        </w:rPr>
        <w:t>Projektų vykdymas – 4 val.;</w:t>
      </w:r>
    </w:p>
    <w:p w:rsidR="00115CE8" w:rsidRDefault="00115CE8" w:rsidP="00115CE8">
      <w:pPr>
        <w:pStyle w:val="Betarp"/>
        <w:numPr>
          <w:ilvl w:val="0"/>
          <w:numId w:val="2"/>
        </w:numPr>
        <w:spacing w:line="276" w:lineRule="auto"/>
        <w:jc w:val="both"/>
        <w:rPr>
          <w:lang w:val="lt-LT"/>
        </w:rPr>
      </w:pPr>
      <w:r>
        <w:rPr>
          <w:lang w:val="lt-LT"/>
        </w:rPr>
        <w:t>Informacijos svetainei pateikimas – 2 val.;</w:t>
      </w:r>
    </w:p>
    <w:p w:rsidR="00115CE8" w:rsidRPr="00E65F7D" w:rsidRDefault="00115CE8" w:rsidP="00115CE8">
      <w:pPr>
        <w:pStyle w:val="Betarp"/>
        <w:numPr>
          <w:ilvl w:val="0"/>
          <w:numId w:val="2"/>
        </w:numPr>
        <w:spacing w:line="276" w:lineRule="auto"/>
        <w:jc w:val="both"/>
        <w:rPr>
          <w:lang w:val="lt-LT"/>
        </w:rPr>
      </w:pPr>
      <w:r w:rsidRPr="00E65F7D">
        <w:rPr>
          <w:lang w:val="lt-LT"/>
        </w:rPr>
        <w:t>Įsivertinimas – 2 val.;</w:t>
      </w:r>
    </w:p>
    <w:p w:rsidR="00115CE8" w:rsidRPr="00E65F7D" w:rsidRDefault="00115CE8" w:rsidP="00115CE8">
      <w:pPr>
        <w:pStyle w:val="Betarp"/>
        <w:numPr>
          <w:ilvl w:val="0"/>
          <w:numId w:val="2"/>
        </w:numPr>
        <w:spacing w:line="276" w:lineRule="auto"/>
        <w:jc w:val="both"/>
        <w:rPr>
          <w:lang w:val="lt-LT"/>
        </w:rPr>
      </w:pPr>
      <w:r w:rsidRPr="00E65F7D">
        <w:rPr>
          <w:lang w:val="lt-LT"/>
        </w:rPr>
        <w:t xml:space="preserve">Kolegialaus grįžtamojo ryšio organizavimas – </w:t>
      </w:r>
      <w:r>
        <w:rPr>
          <w:lang w:val="lt-LT"/>
        </w:rPr>
        <w:t>10</w:t>
      </w:r>
      <w:r w:rsidRPr="00E65F7D">
        <w:rPr>
          <w:lang w:val="lt-LT"/>
        </w:rPr>
        <w:t xml:space="preserve"> val.;</w:t>
      </w:r>
    </w:p>
    <w:p w:rsidR="00115CE8" w:rsidRPr="00E65F7D" w:rsidRDefault="00115CE8" w:rsidP="00115CE8">
      <w:pPr>
        <w:pStyle w:val="Betarp"/>
        <w:numPr>
          <w:ilvl w:val="0"/>
          <w:numId w:val="2"/>
        </w:numPr>
        <w:spacing w:line="276" w:lineRule="auto"/>
        <w:jc w:val="both"/>
        <w:rPr>
          <w:lang w:val="lt-LT"/>
        </w:rPr>
      </w:pPr>
      <w:r w:rsidRPr="00E65F7D">
        <w:rPr>
          <w:lang w:val="lt-LT"/>
        </w:rPr>
        <w:t>Budėjimas – 37 val.;</w:t>
      </w:r>
    </w:p>
    <w:p w:rsidR="00115CE8" w:rsidRPr="00E65F7D" w:rsidRDefault="00115CE8" w:rsidP="00115CE8">
      <w:pPr>
        <w:pStyle w:val="Betarp"/>
        <w:numPr>
          <w:ilvl w:val="0"/>
          <w:numId w:val="2"/>
        </w:numPr>
        <w:spacing w:line="276" w:lineRule="auto"/>
        <w:jc w:val="both"/>
        <w:rPr>
          <w:lang w:val="lt-LT"/>
        </w:rPr>
      </w:pPr>
      <w:r>
        <w:rPr>
          <w:lang w:val="lt-LT"/>
        </w:rPr>
        <w:t>Kabineto priežiūra – 6</w:t>
      </w:r>
      <w:r w:rsidRPr="00E65F7D">
        <w:rPr>
          <w:lang w:val="lt-LT"/>
        </w:rPr>
        <w:t xml:space="preserve"> val.</w:t>
      </w:r>
    </w:p>
    <w:p w:rsidR="00115CE8" w:rsidRPr="00E65F7D" w:rsidRDefault="00115CE8" w:rsidP="00115CE8">
      <w:pPr>
        <w:pStyle w:val="Betarp"/>
        <w:spacing w:line="276" w:lineRule="auto"/>
        <w:jc w:val="both"/>
        <w:rPr>
          <w:lang w:val="lt-LT"/>
        </w:rPr>
      </w:pPr>
    </w:p>
    <w:p w:rsidR="00115CE8" w:rsidRPr="00E65F7D" w:rsidRDefault="00115CE8" w:rsidP="00115CE8">
      <w:pPr>
        <w:pStyle w:val="Betarp"/>
        <w:spacing w:line="276" w:lineRule="auto"/>
        <w:jc w:val="both"/>
        <w:rPr>
          <w:lang w:val="lt-LT"/>
        </w:rPr>
      </w:pPr>
    </w:p>
    <w:p w:rsidR="00115CE8" w:rsidRPr="00E65F7D" w:rsidRDefault="00115CE8" w:rsidP="00115CE8">
      <w:pPr>
        <w:pStyle w:val="Betarp"/>
        <w:spacing w:line="276" w:lineRule="auto"/>
        <w:ind w:firstLine="1134"/>
        <w:jc w:val="both"/>
        <w:rPr>
          <w:lang w:val="lt-LT"/>
        </w:rPr>
      </w:pPr>
      <w:r>
        <w:rPr>
          <w:lang w:val="lt-LT"/>
        </w:rPr>
        <w:t>Iš viso 130</w:t>
      </w:r>
      <w:r w:rsidRPr="00E65F7D">
        <w:rPr>
          <w:lang w:val="lt-LT"/>
        </w:rPr>
        <w:t xml:space="preserve"> val. per metus.</w:t>
      </w:r>
    </w:p>
    <w:p w:rsidR="00115CE8" w:rsidRPr="00DE1C17" w:rsidRDefault="00115CE8" w:rsidP="00115CE8">
      <w:pPr>
        <w:pStyle w:val="Betarp"/>
        <w:spacing w:line="276" w:lineRule="auto"/>
        <w:ind w:firstLine="1134"/>
        <w:jc w:val="both"/>
      </w:pPr>
    </w:p>
    <w:p w:rsidR="00115CE8" w:rsidRPr="00DE1C17" w:rsidRDefault="00115CE8" w:rsidP="00115CE8">
      <w:pPr>
        <w:pStyle w:val="Betarp"/>
        <w:spacing w:line="276" w:lineRule="auto"/>
        <w:ind w:firstLine="1134"/>
        <w:jc w:val="both"/>
      </w:pPr>
    </w:p>
    <w:p w:rsidR="00115CE8" w:rsidRPr="00DE1C17" w:rsidRDefault="00115CE8" w:rsidP="00115CE8">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115CE8" w:rsidRPr="00DE1C17" w:rsidTr="00632DC7">
        <w:tc>
          <w:tcPr>
            <w:tcW w:w="4253" w:type="dxa"/>
            <w:hideMark/>
          </w:tcPr>
          <w:p w:rsidR="00115CE8" w:rsidRPr="00DE1C17" w:rsidRDefault="00115CE8"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115CE8" w:rsidRPr="00DE1C17" w:rsidRDefault="00115CE8"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115CE8" w:rsidRPr="00DE1C17" w:rsidRDefault="00115CE8"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115CE8" w:rsidRPr="00DE1C17" w:rsidRDefault="00115CE8"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115CE8" w:rsidRPr="00DE1C17" w:rsidRDefault="00115CE8"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115CE8" w:rsidRPr="00DE1C17" w:rsidRDefault="00115CE8" w:rsidP="00632DC7">
            <w:pPr>
              <w:rPr>
                <w:rFonts w:ascii="Times New Roman" w:eastAsia="Calibri" w:hAnsi="Times New Roman" w:cs="Times New Roman"/>
                <w:sz w:val="24"/>
                <w:szCs w:val="24"/>
              </w:rPr>
            </w:pPr>
            <w:r>
              <w:rPr>
                <w:rFonts w:ascii="Times New Roman" w:eastAsia="Calibri" w:hAnsi="Times New Roman" w:cs="Times New Roman"/>
                <w:sz w:val="24"/>
                <w:szCs w:val="24"/>
              </w:rPr>
              <w:t>Mokytoja Ona Lukoševičienė</w:t>
            </w:r>
          </w:p>
        </w:tc>
      </w:tr>
    </w:tbl>
    <w:p w:rsidR="00115CE8" w:rsidRPr="00DE1C17" w:rsidRDefault="00115CE8" w:rsidP="00115CE8">
      <w:pPr>
        <w:pStyle w:val="Betarp"/>
        <w:spacing w:line="276" w:lineRule="auto"/>
        <w:ind w:firstLine="1134"/>
        <w:jc w:val="both"/>
      </w:pPr>
    </w:p>
    <w:p w:rsidR="00115CE8" w:rsidRPr="00DE1C17"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Pr="00DE1C17"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115CE8"/>
    <w:p w:rsidR="00115CE8"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115CE8" w:rsidRDefault="00115CE8" w:rsidP="00115CE8">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730F5">
      <w:pPr>
        <w:spacing w:after="0" w:line="240" w:lineRule="auto"/>
        <w:ind w:right="-20"/>
        <w:rPr>
          <w:rFonts w:ascii="Times New Roman" w:eastAsia="Times New Roman" w:hAnsi="Times New Roman" w:cs="Times New Roman"/>
          <w:color w:val="000000"/>
          <w:sz w:val="24"/>
          <w:szCs w:val="24"/>
        </w:rPr>
      </w:pPr>
    </w:p>
    <w:p w:rsidR="00B730F5" w:rsidRDefault="00B730F5" w:rsidP="00B730F5">
      <w:pPr>
        <w:spacing w:after="0" w:line="240" w:lineRule="auto"/>
        <w:ind w:right="-20"/>
        <w:rPr>
          <w:rFonts w:ascii="Times New Roman" w:eastAsia="Times New Roman" w:hAnsi="Times New Roman" w:cs="Times New Roman"/>
          <w:color w:val="000000"/>
          <w:sz w:val="24"/>
          <w:szCs w:val="24"/>
        </w:rPr>
      </w:pPr>
    </w:p>
    <w:p w:rsidR="00E6250E" w:rsidRDefault="00E6250E" w:rsidP="00E6250E">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E6250E" w:rsidRDefault="00E6250E" w:rsidP="00E6250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E6250E" w:rsidRDefault="00E6250E" w:rsidP="00E6250E">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E6250E" w:rsidRDefault="00E6250E" w:rsidP="00E6250E">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B969F7" w:rsidRDefault="00B969F7" w:rsidP="00B969F7">
      <w:pPr>
        <w:spacing w:after="0" w:line="240" w:lineRule="auto"/>
        <w:rPr>
          <w:rFonts w:ascii="Times New Roman" w:eastAsia="Times New Roman" w:hAnsi="Times New Roman" w:cs="Times New Roman"/>
          <w:sz w:val="24"/>
          <w:szCs w:val="24"/>
        </w:rPr>
      </w:pPr>
      <w:bookmarkStart w:id="0" w:name="_GoBack"/>
      <w:bookmarkEnd w:id="0"/>
    </w:p>
    <w:p w:rsidR="00B969F7" w:rsidRDefault="00B969F7" w:rsidP="00B969F7">
      <w:pPr>
        <w:spacing w:after="0" w:line="240" w:lineRule="auto"/>
        <w:ind w:left="1481" w:right="1412"/>
        <w:jc w:val="center"/>
        <w:rPr>
          <w:rFonts w:ascii="Times New Roman" w:eastAsia="Times New Roman" w:hAnsi="Times New Roman" w:cs="Times New Roman"/>
          <w:b/>
          <w:bCs/>
          <w:color w:val="000000"/>
          <w:spacing w:val="-1"/>
          <w:sz w:val="24"/>
          <w:szCs w:val="24"/>
        </w:rPr>
      </w:pPr>
    </w:p>
    <w:p w:rsidR="00B969F7" w:rsidRDefault="00B730F5" w:rsidP="00B969F7">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IGNALINOS R. VIDIŠKIŲ GIMNAZIJOS LIETUVIŲ KALBOS MOKYTOJO METODININKO </w:t>
      </w:r>
      <w:r w:rsidR="00B969F7">
        <w:rPr>
          <w:rFonts w:ascii="Times New Roman" w:eastAsia="Times New Roman" w:hAnsi="Times New Roman" w:cs="Times New Roman"/>
          <w:b/>
          <w:bCs/>
          <w:color w:val="000000"/>
          <w:sz w:val="24"/>
          <w:szCs w:val="24"/>
        </w:rPr>
        <w:t>P</w:t>
      </w:r>
      <w:r w:rsidR="00B969F7">
        <w:rPr>
          <w:rFonts w:ascii="Times New Roman" w:eastAsia="Times New Roman" w:hAnsi="Times New Roman" w:cs="Times New Roman"/>
          <w:b/>
          <w:bCs/>
          <w:color w:val="000000"/>
          <w:spacing w:val="-1"/>
          <w:sz w:val="24"/>
          <w:szCs w:val="24"/>
        </w:rPr>
        <w:t>AR</w:t>
      </w:r>
      <w:r w:rsidR="00B969F7">
        <w:rPr>
          <w:rFonts w:ascii="Times New Roman" w:eastAsia="Times New Roman" w:hAnsi="Times New Roman" w:cs="Times New Roman"/>
          <w:b/>
          <w:bCs/>
          <w:color w:val="000000"/>
          <w:sz w:val="24"/>
          <w:szCs w:val="24"/>
        </w:rPr>
        <w:t>EIGYBĖS</w:t>
      </w:r>
      <w:r w:rsidR="00B969F7">
        <w:rPr>
          <w:rFonts w:ascii="Times New Roman" w:eastAsia="Times New Roman" w:hAnsi="Times New Roman" w:cs="Times New Roman"/>
          <w:color w:val="000000"/>
          <w:spacing w:val="-3"/>
          <w:sz w:val="24"/>
          <w:szCs w:val="24"/>
        </w:rPr>
        <w:t xml:space="preserve"> </w:t>
      </w:r>
      <w:r w:rsidR="00B969F7">
        <w:rPr>
          <w:rFonts w:ascii="Times New Roman" w:eastAsia="Times New Roman" w:hAnsi="Times New Roman" w:cs="Times New Roman"/>
          <w:b/>
          <w:bCs/>
          <w:color w:val="000000"/>
          <w:spacing w:val="-2"/>
          <w:sz w:val="24"/>
          <w:szCs w:val="24"/>
        </w:rPr>
        <w:t>A</w:t>
      </w:r>
      <w:r w:rsidR="00B969F7">
        <w:rPr>
          <w:rFonts w:ascii="Times New Roman" w:eastAsia="Times New Roman" w:hAnsi="Times New Roman" w:cs="Times New Roman"/>
          <w:b/>
          <w:bCs/>
          <w:color w:val="000000"/>
          <w:spacing w:val="-1"/>
          <w:sz w:val="24"/>
          <w:szCs w:val="24"/>
        </w:rPr>
        <w:t>PRA</w:t>
      </w:r>
      <w:r w:rsidR="00B969F7">
        <w:rPr>
          <w:rFonts w:ascii="Times New Roman" w:eastAsia="Times New Roman" w:hAnsi="Times New Roman" w:cs="Times New Roman"/>
          <w:b/>
          <w:bCs/>
          <w:color w:val="000000"/>
          <w:sz w:val="24"/>
          <w:szCs w:val="24"/>
        </w:rPr>
        <w:t>Š</w:t>
      </w:r>
      <w:r w:rsidR="00B969F7">
        <w:rPr>
          <w:rFonts w:ascii="Times New Roman" w:eastAsia="Times New Roman" w:hAnsi="Times New Roman" w:cs="Times New Roman"/>
          <w:b/>
          <w:bCs/>
          <w:color w:val="000000"/>
          <w:spacing w:val="-1"/>
          <w:sz w:val="24"/>
          <w:szCs w:val="24"/>
        </w:rPr>
        <w:t>Y</w:t>
      </w:r>
      <w:r w:rsidR="00B969F7">
        <w:rPr>
          <w:rFonts w:ascii="Times New Roman" w:eastAsia="Times New Roman" w:hAnsi="Times New Roman" w:cs="Times New Roman"/>
          <w:b/>
          <w:bCs/>
          <w:color w:val="000000"/>
          <w:sz w:val="24"/>
          <w:szCs w:val="24"/>
        </w:rPr>
        <w:t>MAS</w:t>
      </w:r>
    </w:p>
    <w:p w:rsidR="00B969F7" w:rsidRDefault="00B969F7" w:rsidP="00B969F7">
      <w:pPr>
        <w:spacing w:after="0" w:line="240" w:lineRule="auto"/>
        <w:ind w:right="-20"/>
        <w:jc w:val="center"/>
        <w:rPr>
          <w:rFonts w:ascii="Times New Roman" w:eastAsia="Times New Roman" w:hAnsi="Times New Roman" w:cs="Times New Roman"/>
          <w:b/>
          <w:bCs/>
          <w:color w:val="000000"/>
          <w:spacing w:val="-2"/>
          <w:sz w:val="24"/>
          <w:szCs w:val="24"/>
        </w:rPr>
      </w:pP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730F5">
        <w:rPr>
          <w:rFonts w:ascii="Times New Roman" w:eastAsia="Times New Roman" w:hAnsi="Times New Roman" w:cs="Times New Roman"/>
          <w:color w:val="000000"/>
          <w:spacing w:val="-2"/>
          <w:sz w:val="24"/>
          <w:szCs w:val="24"/>
        </w:rPr>
        <w:t xml:space="preserve"> Lietuvių kalbos mokytojo metodininko</w:t>
      </w:r>
      <w:r>
        <w:rPr>
          <w:rFonts w:ascii="Times New Roman" w:eastAsia="Times New Roman" w:hAnsi="Times New Roman" w:cs="Times New Roman"/>
          <w:color w:val="000000"/>
          <w:spacing w:val="-2"/>
          <w:sz w:val="24"/>
          <w:szCs w:val="24"/>
        </w:rPr>
        <w:t xml:space="preserve"> pareigybė</w:t>
      </w:r>
      <w:r>
        <w:rPr>
          <w:rFonts w:ascii="Times New Roman" w:eastAsia="Times New Roman" w:hAnsi="Times New Roman" w:cs="Times New Roman"/>
          <w:sz w:val="24"/>
          <w:szCs w:val="24"/>
        </w:rPr>
        <w:t>.</w:t>
      </w:r>
    </w:p>
    <w:p w:rsidR="00B969F7" w:rsidRDefault="00B969F7" w:rsidP="00B969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B969F7" w:rsidRDefault="00B969F7" w:rsidP="00B969F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B969F7" w:rsidRDefault="00B969F7" w:rsidP="00B969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B969F7" w:rsidRDefault="00B969F7" w:rsidP="00B969F7">
      <w:pPr>
        <w:spacing w:after="0" w:line="240" w:lineRule="auto"/>
        <w:jc w:val="center"/>
        <w:rPr>
          <w:rFonts w:ascii="Times New Roman" w:eastAsia="Times New Roman" w:hAnsi="Times New Roman" w:cs="Times New Roman"/>
          <w:sz w:val="24"/>
          <w:szCs w:val="24"/>
        </w:rPr>
      </w:pPr>
    </w:p>
    <w:p w:rsidR="00B969F7" w:rsidRDefault="00B969F7" w:rsidP="00B969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būti baigęs lietuvių kalbos ir (ar) literatūros mokytojų rengimo arba lietuvių kalbos ir (ar) literatūros </w:t>
      </w:r>
      <w:r w:rsidR="00B56357">
        <w:rPr>
          <w:rFonts w:ascii="Times New Roman" w:hAnsi="Times New Roman" w:cs="Times New Roman"/>
          <w:sz w:val="24"/>
          <w:szCs w:val="24"/>
        </w:rPr>
        <w:t xml:space="preserve">arba lietuvių </w:t>
      </w:r>
      <w:r>
        <w:rPr>
          <w:rFonts w:ascii="Times New Roman" w:hAnsi="Times New Roman" w:cs="Times New Roman"/>
          <w:sz w:val="24"/>
          <w:szCs w:val="24"/>
        </w:rPr>
        <w:t>filologijos studijų programą;</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BD781E">
        <w:rPr>
          <w:rFonts w:ascii="Times New Roman" w:hAnsi="Times New Roman" w:cs="Times New Roman"/>
          <w:sz w:val="24"/>
          <w:szCs w:val="24"/>
        </w:rPr>
        <w:t>lietuvių kalbos</w:t>
      </w:r>
      <w:r>
        <w:rPr>
          <w:rFonts w:ascii="Times New Roman" w:hAnsi="Times New Roman" w:cs="Times New Roman"/>
          <w:sz w:val="24"/>
          <w:szCs w:val="24"/>
        </w:rPr>
        <w:t xml:space="preserve"> mokytojo </w:t>
      </w:r>
      <w:r w:rsidR="00BD781E">
        <w:rPr>
          <w:rFonts w:ascii="Times New Roman" w:hAnsi="Times New Roman" w:cs="Times New Roman"/>
          <w:sz w:val="24"/>
          <w:szCs w:val="24"/>
        </w:rPr>
        <w:t xml:space="preserve">metodininko </w:t>
      </w:r>
      <w:r>
        <w:rPr>
          <w:rFonts w:ascii="Times New Roman" w:hAnsi="Times New Roman" w:cs="Times New Roman"/>
          <w:sz w:val="24"/>
          <w:szCs w:val="24"/>
        </w:rPr>
        <w:t>kvalifikacinę kategoriją;</w:t>
      </w:r>
    </w:p>
    <w:p w:rsidR="00B730F5" w:rsidRDefault="00B730F5"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B969F7" w:rsidRDefault="00B730F5"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B969F7">
        <w:rPr>
          <w:rFonts w:ascii="Times New Roman" w:hAnsi="Times New Roman" w:cs="Times New Roman"/>
          <w:sz w:val="24"/>
          <w:szCs w:val="24"/>
        </w:rPr>
        <w:t>. mokėti lietuvių kalbą</w:t>
      </w:r>
      <w:r w:rsidR="0025637F">
        <w:rPr>
          <w:rFonts w:ascii="Times New Roman" w:hAnsi="Times New Roman" w:cs="Times New Roman"/>
          <w:sz w:val="24"/>
          <w:szCs w:val="24"/>
        </w:rPr>
        <w:t xml:space="preserve"> (turėti ne žemesnę kaip trečiąją</w:t>
      </w:r>
      <w:r w:rsidR="00B969F7">
        <w:rPr>
          <w:rFonts w:ascii="Times New Roman" w:hAnsi="Times New Roman" w:cs="Times New Roman"/>
          <w:sz w:val="24"/>
          <w:szCs w:val="24"/>
        </w:rPr>
        <w:t xml:space="preserve"> valstybinės kalbos mokėjimo kategoriją); </w:t>
      </w:r>
    </w:p>
    <w:p w:rsidR="00B969F7" w:rsidRDefault="00B730F5"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B969F7">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B969F7" w:rsidRDefault="00B730F5"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B969F7">
        <w:rPr>
          <w:rFonts w:ascii="Times New Roman" w:hAnsi="Times New Roman" w:cs="Times New Roman"/>
          <w:sz w:val="24"/>
          <w:szCs w:val="24"/>
        </w:rPr>
        <w:t>. būti nepriekaištingos reputacijos, kaip ji apibrėžta Lietuvos Respublikos švietimo įstatyme;</w:t>
      </w:r>
    </w:p>
    <w:p w:rsidR="00B969F7" w:rsidRDefault="00B730F5"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B969F7">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B969F7" w:rsidRDefault="00B969F7" w:rsidP="00B969F7">
      <w:pPr>
        <w:spacing w:after="0" w:line="240" w:lineRule="auto"/>
        <w:ind w:right="-20"/>
        <w:jc w:val="center"/>
        <w:rPr>
          <w:rFonts w:ascii="Times New Roman" w:hAnsi="Times New Roman" w:cs="Times New Roman"/>
          <w:sz w:val="24"/>
          <w:szCs w:val="24"/>
        </w:rPr>
      </w:pP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B969F7" w:rsidRDefault="00B969F7" w:rsidP="00B969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B969F7" w:rsidRDefault="00B969F7" w:rsidP="00B969F7">
      <w:pPr>
        <w:spacing w:after="0" w:line="240" w:lineRule="auto"/>
        <w:rPr>
          <w:rFonts w:ascii="Times New Roman" w:eastAsia="Times New Roman" w:hAnsi="Times New Roman" w:cs="Times New Roman"/>
          <w:sz w:val="24"/>
          <w:szCs w:val="24"/>
        </w:rPr>
      </w:pPr>
    </w:p>
    <w:p w:rsidR="00B969F7" w:rsidRDefault="00B969F7" w:rsidP="00B969F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lietuvių kalbos ir literatūros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B730F5">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B969F7" w:rsidRDefault="00B969F7" w:rsidP="00B96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B730F5">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B969F7" w:rsidRPr="00B730F5" w:rsidRDefault="00B969F7" w:rsidP="00834F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 planuoja, organizuoja ir vykdo veiklas mokyklos bendruomenei:  </w:t>
      </w:r>
      <w:r w:rsidR="00834F4C" w:rsidRPr="00AA2B5D">
        <w:rPr>
          <w:rFonts w:ascii="Times New Roman" w:hAnsi="Times New Roman" w:cs="Times New Roman"/>
          <w:sz w:val="24"/>
          <w:szCs w:val="24"/>
        </w:rPr>
        <w:t xml:space="preserve">inicijuoja </w:t>
      </w:r>
      <w:r w:rsidR="00834F4C">
        <w:rPr>
          <w:rFonts w:ascii="Times New Roman" w:hAnsi="Times New Roman" w:cs="Times New Roman"/>
          <w:sz w:val="24"/>
          <w:szCs w:val="24"/>
        </w:rPr>
        <w:t xml:space="preserve">mokyklos </w:t>
      </w:r>
      <w:r w:rsidR="00834F4C" w:rsidRPr="00AA2B5D">
        <w:rPr>
          <w:rFonts w:ascii="Times New Roman" w:hAnsi="Times New Roman" w:cs="Times New Roman"/>
          <w:sz w:val="24"/>
          <w:szCs w:val="24"/>
        </w:rPr>
        <w:t xml:space="preserve">mokinių gimtosios kalbos pasiekimų gerinimo programą ir koordinuoja jos įgyvendinimą, dalyvauja vertinant </w:t>
      </w:r>
      <w:r w:rsidR="00834F4C">
        <w:rPr>
          <w:rFonts w:ascii="Times New Roman" w:hAnsi="Times New Roman" w:cs="Times New Roman"/>
          <w:sz w:val="24"/>
          <w:szCs w:val="24"/>
        </w:rPr>
        <w:t xml:space="preserve">mokyklos </w:t>
      </w:r>
      <w:r w:rsidR="00834F4C" w:rsidRPr="00AA2B5D">
        <w:rPr>
          <w:rFonts w:ascii="Times New Roman" w:hAnsi="Times New Roman" w:cs="Times New Roman"/>
          <w:sz w:val="24"/>
          <w:szCs w:val="24"/>
        </w:rPr>
        <w:t xml:space="preserve">mokinių pasiekimus, rengia ir vykdo </w:t>
      </w:r>
      <w:r w:rsidR="00834F4C">
        <w:rPr>
          <w:rFonts w:ascii="Times New Roman" w:hAnsi="Times New Roman" w:cs="Times New Roman"/>
          <w:sz w:val="24"/>
          <w:szCs w:val="24"/>
        </w:rPr>
        <w:t xml:space="preserve">mokyklos </w:t>
      </w:r>
      <w:r w:rsidR="00834F4C"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w:t>
      </w:r>
      <w:r w:rsidR="00465ED9">
        <w:rPr>
          <w:rFonts w:ascii="Times New Roman" w:hAnsi="Times New Roman" w:cs="Times New Roman"/>
          <w:sz w:val="24"/>
          <w:szCs w:val="24"/>
        </w:rPr>
        <w:t>inius konkursams ir olimpiadoms,</w:t>
      </w:r>
      <w:r w:rsidR="00834F4C" w:rsidRPr="00AA2B5D">
        <w:rPr>
          <w:rFonts w:ascii="Times New Roman" w:hAnsi="Times New Roman" w:cs="Times New Roman"/>
          <w:sz w:val="24"/>
          <w:szCs w:val="24"/>
        </w:rPr>
        <w:t xml:space="preserve"> dalyvauja mokyklos organizuojamuose susitikimuose, posėdžiuose, pagal kompetenciją dalyvauja darbo grupėse ar joms vadovauja.</w:t>
      </w:r>
      <w:r w:rsidR="00834F4C">
        <w:rPr>
          <w:rFonts w:ascii="Times New Roman" w:hAnsi="Times New Roman" w:cs="Times New Roman"/>
          <w:sz w:val="24"/>
          <w:szCs w:val="24"/>
        </w:rPr>
        <w:t xml:space="preserve"> </w:t>
      </w:r>
      <w:r w:rsidR="00B730F5">
        <w:rPr>
          <w:rFonts w:ascii="Times New Roman" w:hAnsi="Times New Roman" w:cs="Times New Roman"/>
          <w:sz w:val="24"/>
          <w:szCs w:val="24"/>
        </w:rPr>
        <w:t>Konkretūs bendruomenės darbai, kiekvieniems mokslo metams numatyti pareigybės aprašymo Priede.</w:t>
      </w:r>
    </w:p>
    <w:p w:rsidR="00B969F7" w:rsidRDefault="00B969F7" w:rsidP="00B969F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969F7" w:rsidRDefault="00F62BDE" w:rsidP="00B969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9F7">
        <w:rPr>
          <w:rFonts w:ascii="Times New Roman" w:hAnsi="Times New Roman" w:cs="Times New Roman"/>
          <w:sz w:val="24"/>
          <w:szCs w:val="24"/>
        </w:rPr>
        <w:t>(vardas, pavardė)</w:t>
      </w: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rPr>
          <w:rFonts w:ascii="Times New Roman" w:hAnsi="Times New Roman" w:cs="Times New Roman"/>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B969F7" w:rsidRDefault="00B969F7" w:rsidP="00B969F7">
      <w:pPr>
        <w:spacing w:after="0" w:line="240" w:lineRule="auto"/>
        <w:ind w:left="3600" w:right="-20" w:firstLine="720"/>
        <w:rPr>
          <w:rFonts w:ascii="Times New Roman" w:eastAsia="Times New Roman" w:hAnsi="Times New Roman" w:cs="Times New Roman"/>
          <w:color w:val="000000"/>
          <w:sz w:val="24"/>
          <w:szCs w:val="24"/>
        </w:rPr>
      </w:pPr>
    </w:p>
    <w:p w:rsidR="00E70B7A" w:rsidRDefault="00E70B7A"/>
    <w:p w:rsidR="00B730F5" w:rsidRDefault="00B730F5"/>
    <w:p w:rsidR="00B730F5" w:rsidRDefault="00B730F5"/>
    <w:p w:rsidR="00B730F5" w:rsidRDefault="00B730F5"/>
    <w:p w:rsidR="00B730F5" w:rsidRDefault="00B730F5"/>
    <w:p w:rsidR="00B730F5" w:rsidRDefault="00B730F5"/>
    <w:p w:rsidR="00B730F5" w:rsidRDefault="00B730F5"/>
    <w:p w:rsidR="00B730F5" w:rsidRDefault="00B730F5"/>
    <w:p w:rsidR="00B730F5" w:rsidRDefault="00B730F5"/>
    <w:p w:rsidR="00B730F5" w:rsidRDefault="00B730F5"/>
    <w:p w:rsidR="00B730F5" w:rsidRDefault="00B730F5"/>
    <w:p w:rsidR="00B730F5" w:rsidRDefault="00B730F5"/>
    <w:p w:rsidR="00B730F5" w:rsidRDefault="00B730F5"/>
    <w:p w:rsidR="00F62BDE" w:rsidRDefault="00F62BDE"/>
    <w:p w:rsidR="00B730F5" w:rsidRPr="00DE1C17" w:rsidRDefault="00B730F5" w:rsidP="00B730F5">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730F5" w:rsidRPr="00715239" w:rsidRDefault="00B730F5" w:rsidP="00B730F5">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730F5" w:rsidRPr="00715239" w:rsidRDefault="00B730F5" w:rsidP="00B730F5">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730F5" w:rsidRPr="00715239" w:rsidRDefault="00B730F5" w:rsidP="00B730F5">
      <w:pPr>
        <w:pStyle w:val="Betarp"/>
        <w:jc w:val="center"/>
        <w:rPr>
          <w:lang w:val="lt-LT"/>
        </w:rPr>
      </w:pPr>
      <w:r w:rsidRPr="00715239">
        <w:rPr>
          <w:lang w:val="lt-LT"/>
        </w:rPr>
        <w:t>2018-08-31</w:t>
      </w:r>
    </w:p>
    <w:p w:rsidR="00B730F5" w:rsidRPr="00715239" w:rsidRDefault="00B730F5" w:rsidP="00B730F5">
      <w:pPr>
        <w:pStyle w:val="Betarp"/>
        <w:jc w:val="center"/>
        <w:rPr>
          <w:lang w:val="lt-LT"/>
        </w:rPr>
      </w:pPr>
      <w:r w:rsidRPr="00715239">
        <w:rPr>
          <w:lang w:val="lt-LT"/>
        </w:rPr>
        <w:t>Vidiškės</w:t>
      </w:r>
    </w:p>
    <w:p w:rsidR="00B730F5" w:rsidRPr="00715239" w:rsidRDefault="00B730F5" w:rsidP="00B730F5">
      <w:pPr>
        <w:pStyle w:val="Betarp"/>
        <w:jc w:val="center"/>
        <w:rPr>
          <w:lang w:val="lt-LT"/>
        </w:rPr>
      </w:pPr>
    </w:p>
    <w:p w:rsidR="00B730F5" w:rsidRPr="00715239" w:rsidRDefault="00B730F5" w:rsidP="00B730F5">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730F5" w:rsidRDefault="00B730F5" w:rsidP="002B00A2">
      <w:pPr>
        <w:pStyle w:val="Betarp"/>
        <w:numPr>
          <w:ilvl w:val="0"/>
          <w:numId w:val="4"/>
        </w:numPr>
        <w:spacing w:line="276" w:lineRule="auto"/>
        <w:jc w:val="both"/>
        <w:rPr>
          <w:lang w:val="lt-LT"/>
        </w:rPr>
      </w:pPr>
      <w:r>
        <w:rPr>
          <w:lang w:val="lt-LT"/>
        </w:rPr>
        <w:t>Metodinės grupės narys – 10</w:t>
      </w:r>
      <w:r w:rsidRPr="00E65F7D">
        <w:rPr>
          <w:lang w:val="lt-LT"/>
        </w:rPr>
        <w:t xml:space="preserve"> val.;</w:t>
      </w:r>
    </w:p>
    <w:p w:rsidR="00B730F5" w:rsidRDefault="002B00A2" w:rsidP="002B00A2">
      <w:pPr>
        <w:pStyle w:val="Betarp"/>
        <w:numPr>
          <w:ilvl w:val="0"/>
          <w:numId w:val="4"/>
        </w:numPr>
        <w:spacing w:line="276" w:lineRule="auto"/>
        <w:jc w:val="both"/>
        <w:rPr>
          <w:lang w:val="lt-LT"/>
        </w:rPr>
      </w:pPr>
      <w:r>
        <w:rPr>
          <w:lang w:val="lt-LT"/>
        </w:rPr>
        <w:t xml:space="preserve">Atvira pamoka – 5 val.; </w:t>
      </w:r>
    </w:p>
    <w:p w:rsidR="00B730F5" w:rsidRDefault="00B730F5" w:rsidP="002B00A2">
      <w:pPr>
        <w:pStyle w:val="Betarp"/>
        <w:numPr>
          <w:ilvl w:val="0"/>
          <w:numId w:val="4"/>
        </w:numPr>
        <w:spacing w:line="276" w:lineRule="auto"/>
        <w:jc w:val="both"/>
        <w:rPr>
          <w:lang w:val="lt-LT"/>
        </w:rPr>
      </w:pPr>
      <w:r>
        <w:rPr>
          <w:lang w:val="lt-LT"/>
        </w:rPr>
        <w:t>Rajono dalyko m</w:t>
      </w:r>
      <w:r w:rsidR="002B00A2">
        <w:rPr>
          <w:lang w:val="lt-LT"/>
        </w:rPr>
        <w:t>etodinio būrelio narys – 5</w:t>
      </w:r>
      <w:r>
        <w:rPr>
          <w:lang w:val="lt-LT"/>
        </w:rPr>
        <w:t xml:space="preserve"> val.;</w:t>
      </w:r>
    </w:p>
    <w:p w:rsidR="00B730F5" w:rsidRDefault="002B00A2" w:rsidP="002B00A2">
      <w:pPr>
        <w:pStyle w:val="Betarp"/>
        <w:numPr>
          <w:ilvl w:val="0"/>
          <w:numId w:val="4"/>
        </w:numPr>
        <w:spacing w:line="276" w:lineRule="auto"/>
        <w:jc w:val="both"/>
        <w:rPr>
          <w:lang w:val="lt-LT"/>
        </w:rPr>
      </w:pPr>
      <w:r>
        <w:rPr>
          <w:lang w:val="lt-LT"/>
        </w:rPr>
        <w:t>Dalyvavimas konkursuose – 5</w:t>
      </w:r>
      <w:r w:rsidR="00B730F5">
        <w:rPr>
          <w:lang w:val="lt-LT"/>
        </w:rPr>
        <w:t xml:space="preserve"> val.;</w:t>
      </w:r>
    </w:p>
    <w:p w:rsidR="00B730F5" w:rsidRPr="00E65F7D" w:rsidRDefault="002B00A2" w:rsidP="002B00A2">
      <w:pPr>
        <w:pStyle w:val="Betarp"/>
        <w:numPr>
          <w:ilvl w:val="0"/>
          <w:numId w:val="4"/>
        </w:numPr>
        <w:spacing w:line="276" w:lineRule="auto"/>
        <w:jc w:val="both"/>
        <w:rPr>
          <w:lang w:val="lt-LT"/>
        </w:rPr>
      </w:pPr>
      <w:r>
        <w:rPr>
          <w:lang w:val="lt-LT"/>
        </w:rPr>
        <w:t>Budėjimas – 15</w:t>
      </w:r>
      <w:r w:rsidR="00B730F5" w:rsidRPr="00E65F7D">
        <w:rPr>
          <w:lang w:val="lt-LT"/>
        </w:rPr>
        <w:t xml:space="preserve"> val.;</w:t>
      </w:r>
    </w:p>
    <w:p w:rsidR="00B730F5" w:rsidRPr="00E65F7D" w:rsidRDefault="002B00A2" w:rsidP="002B00A2">
      <w:pPr>
        <w:pStyle w:val="Betarp"/>
        <w:numPr>
          <w:ilvl w:val="0"/>
          <w:numId w:val="4"/>
        </w:numPr>
        <w:spacing w:line="276" w:lineRule="auto"/>
        <w:jc w:val="both"/>
        <w:rPr>
          <w:lang w:val="lt-LT"/>
        </w:rPr>
      </w:pPr>
      <w:r>
        <w:rPr>
          <w:lang w:val="lt-LT"/>
        </w:rPr>
        <w:t>Kabineto priežiūra – 2</w:t>
      </w:r>
      <w:r w:rsidR="00B730F5" w:rsidRPr="00E65F7D">
        <w:rPr>
          <w:lang w:val="lt-LT"/>
        </w:rPr>
        <w:t xml:space="preserve"> val.</w:t>
      </w:r>
    </w:p>
    <w:p w:rsidR="00B730F5" w:rsidRPr="00E65F7D" w:rsidRDefault="00B730F5" w:rsidP="00B730F5">
      <w:pPr>
        <w:pStyle w:val="Betarp"/>
        <w:spacing w:line="276" w:lineRule="auto"/>
        <w:jc w:val="both"/>
        <w:rPr>
          <w:lang w:val="lt-LT"/>
        </w:rPr>
      </w:pPr>
    </w:p>
    <w:p w:rsidR="00B730F5" w:rsidRPr="00E65F7D" w:rsidRDefault="00B730F5" w:rsidP="00B730F5">
      <w:pPr>
        <w:pStyle w:val="Betarp"/>
        <w:spacing w:line="276" w:lineRule="auto"/>
        <w:jc w:val="both"/>
        <w:rPr>
          <w:lang w:val="lt-LT"/>
        </w:rPr>
      </w:pPr>
    </w:p>
    <w:p w:rsidR="00B730F5" w:rsidRPr="00E65F7D" w:rsidRDefault="00B730F5" w:rsidP="00B730F5">
      <w:pPr>
        <w:pStyle w:val="Betarp"/>
        <w:spacing w:line="276" w:lineRule="auto"/>
        <w:ind w:firstLine="1134"/>
        <w:jc w:val="both"/>
        <w:rPr>
          <w:lang w:val="lt-LT"/>
        </w:rPr>
      </w:pPr>
      <w:r>
        <w:rPr>
          <w:lang w:val="lt-LT"/>
        </w:rPr>
        <w:t>Iš viso 42</w:t>
      </w:r>
      <w:r w:rsidRPr="00E65F7D">
        <w:rPr>
          <w:lang w:val="lt-LT"/>
        </w:rPr>
        <w:t xml:space="preserve"> val. per metus.</w:t>
      </w:r>
    </w:p>
    <w:p w:rsidR="00B730F5" w:rsidRPr="00DE1C17" w:rsidRDefault="00B730F5" w:rsidP="00B730F5">
      <w:pPr>
        <w:pStyle w:val="Betarp"/>
        <w:spacing w:line="276" w:lineRule="auto"/>
        <w:ind w:firstLine="1134"/>
        <w:jc w:val="both"/>
      </w:pPr>
    </w:p>
    <w:p w:rsidR="00B730F5" w:rsidRPr="00DE1C17" w:rsidRDefault="00B730F5" w:rsidP="00B730F5">
      <w:pPr>
        <w:pStyle w:val="Betarp"/>
        <w:spacing w:line="276" w:lineRule="auto"/>
        <w:ind w:firstLine="1134"/>
        <w:jc w:val="both"/>
      </w:pPr>
    </w:p>
    <w:p w:rsidR="00B730F5" w:rsidRPr="00DE1C17" w:rsidRDefault="00B730F5" w:rsidP="00B730F5">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730F5" w:rsidRPr="00DE1C17" w:rsidTr="00632DC7">
        <w:tc>
          <w:tcPr>
            <w:tcW w:w="4253" w:type="dxa"/>
            <w:hideMark/>
          </w:tcPr>
          <w:p w:rsidR="00B730F5" w:rsidRPr="00DE1C17" w:rsidRDefault="00B730F5"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730F5" w:rsidRPr="00DE1C17" w:rsidRDefault="00B730F5"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730F5" w:rsidRPr="00DE1C17" w:rsidRDefault="00B730F5"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730F5" w:rsidRPr="00DE1C17" w:rsidRDefault="00B730F5"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730F5" w:rsidRPr="00DE1C17" w:rsidRDefault="00B730F5"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730F5" w:rsidRPr="00DE1C17" w:rsidRDefault="00B730F5" w:rsidP="00632DC7">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Neringa </w:t>
            </w:r>
            <w:proofErr w:type="spellStart"/>
            <w:r>
              <w:rPr>
                <w:rFonts w:ascii="Times New Roman" w:eastAsia="Calibri" w:hAnsi="Times New Roman" w:cs="Times New Roman"/>
                <w:sz w:val="24"/>
                <w:szCs w:val="24"/>
              </w:rPr>
              <w:t>Mudėnienė</w:t>
            </w:r>
            <w:proofErr w:type="spellEnd"/>
          </w:p>
        </w:tc>
      </w:tr>
    </w:tbl>
    <w:p w:rsidR="00B730F5" w:rsidRPr="00DE1C17" w:rsidRDefault="00B730F5" w:rsidP="00B730F5">
      <w:pPr>
        <w:pStyle w:val="Betarp"/>
        <w:spacing w:line="276" w:lineRule="auto"/>
        <w:ind w:firstLine="1134"/>
        <w:jc w:val="both"/>
      </w:pPr>
    </w:p>
    <w:p w:rsidR="00B730F5" w:rsidRPr="00DE1C17" w:rsidRDefault="00B730F5" w:rsidP="00B730F5">
      <w:pPr>
        <w:spacing w:after="0" w:line="240" w:lineRule="auto"/>
        <w:ind w:left="3600" w:right="-20" w:firstLine="720"/>
        <w:rPr>
          <w:rFonts w:ascii="Times New Roman" w:eastAsia="Times New Roman" w:hAnsi="Times New Roman" w:cs="Times New Roman"/>
          <w:color w:val="000000"/>
          <w:sz w:val="24"/>
          <w:szCs w:val="24"/>
        </w:rPr>
      </w:pPr>
    </w:p>
    <w:p w:rsidR="002B00A2" w:rsidRDefault="002B00A2" w:rsidP="00B730F5">
      <w:pPr>
        <w:jc w:val="right"/>
        <w:rPr>
          <w:rFonts w:ascii="Times New Roman" w:hAnsi="Times New Roman" w:cs="Times New Roman"/>
          <w:sz w:val="24"/>
          <w:szCs w:val="24"/>
        </w:rPr>
      </w:pPr>
    </w:p>
    <w:p w:rsidR="002B00A2" w:rsidRDefault="002B00A2" w:rsidP="00B730F5">
      <w:pPr>
        <w:jc w:val="right"/>
        <w:rPr>
          <w:rFonts w:ascii="Times New Roman" w:hAnsi="Times New Roman" w:cs="Times New Roman"/>
          <w:sz w:val="24"/>
          <w:szCs w:val="24"/>
        </w:rPr>
      </w:pPr>
    </w:p>
    <w:p w:rsidR="002B00A2" w:rsidRDefault="002B00A2" w:rsidP="00F067A6">
      <w:pPr>
        <w:rPr>
          <w:rFonts w:ascii="Times New Roman" w:hAnsi="Times New Roman" w:cs="Times New Roman"/>
          <w:sz w:val="24"/>
          <w:szCs w:val="24"/>
        </w:rPr>
      </w:pPr>
    </w:p>
    <w:p w:rsidR="00F067A6" w:rsidRDefault="00F067A6" w:rsidP="00F067A6">
      <w:pPr>
        <w:rPr>
          <w:rFonts w:ascii="Times New Roman" w:hAnsi="Times New Roman" w:cs="Times New Roman"/>
          <w:sz w:val="24"/>
          <w:szCs w:val="24"/>
        </w:rPr>
      </w:pPr>
    </w:p>
    <w:p w:rsidR="002B00A2" w:rsidRDefault="002B00A2" w:rsidP="00B730F5">
      <w:pPr>
        <w:jc w:val="right"/>
        <w:rPr>
          <w:rFonts w:ascii="Times New Roman" w:hAnsi="Times New Roman" w:cs="Times New Roman"/>
          <w:sz w:val="24"/>
          <w:szCs w:val="24"/>
        </w:rPr>
      </w:pPr>
    </w:p>
    <w:p w:rsidR="002B00A2" w:rsidRDefault="002B00A2" w:rsidP="00B730F5">
      <w:pPr>
        <w:jc w:val="right"/>
        <w:rPr>
          <w:rFonts w:ascii="Times New Roman" w:hAnsi="Times New Roman" w:cs="Times New Roman"/>
          <w:sz w:val="24"/>
          <w:szCs w:val="24"/>
        </w:rPr>
      </w:pPr>
    </w:p>
    <w:p w:rsidR="00F62BDE" w:rsidRDefault="00F62BDE" w:rsidP="00B730F5">
      <w:pPr>
        <w:jc w:val="right"/>
        <w:rPr>
          <w:rFonts w:ascii="Times New Roman" w:hAnsi="Times New Roman" w:cs="Times New Roman"/>
          <w:sz w:val="24"/>
          <w:szCs w:val="24"/>
        </w:rPr>
      </w:pPr>
    </w:p>
    <w:p w:rsidR="00F62BDE" w:rsidRDefault="00F62BDE" w:rsidP="00B730F5">
      <w:pPr>
        <w:jc w:val="right"/>
        <w:rPr>
          <w:rFonts w:ascii="Times New Roman" w:hAnsi="Times New Roman" w:cs="Times New Roman"/>
          <w:sz w:val="24"/>
          <w:szCs w:val="24"/>
        </w:rPr>
      </w:pPr>
    </w:p>
    <w:p w:rsidR="00B730F5" w:rsidRPr="00DE1C17" w:rsidRDefault="00B730F5" w:rsidP="00B730F5">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730F5" w:rsidRPr="00715239" w:rsidRDefault="00B730F5" w:rsidP="00B730F5">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730F5" w:rsidRPr="00715239" w:rsidRDefault="00B730F5" w:rsidP="00B730F5">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730F5" w:rsidRPr="00715239" w:rsidRDefault="00B730F5" w:rsidP="00B730F5">
      <w:pPr>
        <w:pStyle w:val="Betarp"/>
        <w:jc w:val="center"/>
        <w:rPr>
          <w:lang w:val="lt-LT"/>
        </w:rPr>
      </w:pPr>
      <w:r w:rsidRPr="00715239">
        <w:rPr>
          <w:lang w:val="lt-LT"/>
        </w:rPr>
        <w:t>2018-08-31</w:t>
      </w:r>
    </w:p>
    <w:p w:rsidR="00B730F5" w:rsidRPr="00715239" w:rsidRDefault="00B730F5" w:rsidP="00B730F5">
      <w:pPr>
        <w:pStyle w:val="Betarp"/>
        <w:jc w:val="center"/>
        <w:rPr>
          <w:lang w:val="lt-LT"/>
        </w:rPr>
      </w:pPr>
      <w:r w:rsidRPr="00715239">
        <w:rPr>
          <w:lang w:val="lt-LT"/>
        </w:rPr>
        <w:t>Vidiškės</w:t>
      </w:r>
    </w:p>
    <w:p w:rsidR="00B730F5" w:rsidRPr="00715239" w:rsidRDefault="00B730F5" w:rsidP="00B730F5">
      <w:pPr>
        <w:pStyle w:val="Betarp"/>
        <w:jc w:val="center"/>
        <w:rPr>
          <w:lang w:val="lt-LT"/>
        </w:rPr>
      </w:pPr>
    </w:p>
    <w:p w:rsidR="00B730F5" w:rsidRPr="00715239" w:rsidRDefault="00B730F5" w:rsidP="00B730F5">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730F5" w:rsidRPr="00F067A6" w:rsidRDefault="00F067A6" w:rsidP="002B00A2">
      <w:pPr>
        <w:pStyle w:val="Betarp"/>
        <w:numPr>
          <w:ilvl w:val="0"/>
          <w:numId w:val="5"/>
        </w:numPr>
        <w:spacing w:line="276" w:lineRule="auto"/>
        <w:jc w:val="both"/>
        <w:rPr>
          <w:lang w:val="lt-LT"/>
        </w:rPr>
      </w:pPr>
      <w:r w:rsidRPr="00F067A6">
        <w:rPr>
          <w:lang w:val="lt-LT"/>
        </w:rPr>
        <w:t>Atvirų pamokų stebėjimas ir aptarimas, metodinių priemonių rengimas – 20</w:t>
      </w:r>
      <w:r w:rsidR="00B730F5" w:rsidRPr="00F067A6">
        <w:rPr>
          <w:lang w:val="lt-LT"/>
        </w:rPr>
        <w:t xml:space="preserve"> val.;</w:t>
      </w:r>
    </w:p>
    <w:p w:rsidR="00B730F5" w:rsidRPr="00F067A6" w:rsidRDefault="00F067A6" w:rsidP="002B00A2">
      <w:pPr>
        <w:pStyle w:val="Betarp"/>
        <w:numPr>
          <w:ilvl w:val="0"/>
          <w:numId w:val="5"/>
        </w:numPr>
        <w:spacing w:line="276" w:lineRule="auto"/>
        <w:jc w:val="both"/>
        <w:rPr>
          <w:lang w:val="lt-LT"/>
        </w:rPr>
      </w:pPr>
      <w:r w:rsidRPr="00F067A6">
        <w:rPr>
          <w:lang w:val="lt-LT"/>
        </w:rPr>
        <w:t>Dalyvavimas PUPP vertinimo komisijoje – 15</w:t>
      </w:r>
      <w:r w:rsidR="00B730F5" w:rsidRPr="00F067A6">
        <w:rPr>
          <w:lang w:val="lt-LT"/>
        </w:rPr>
        <w:t xml:space="preserve"> val.;</w:t>
      </w:r>
    </w:p>
    <w:p w:rsidR="00B730F5" w:rsidRPr="00F067A6" w:rsidRDefault="00F067A6" w:rsidP="002B00A2">
      <w:pPr>
        <w:pStyle w:val="Betarp"/>
        <w:numPr>
          <w:ilvl w:val="0"/>
          <w:numId w:val="5"/>
        </w:numPr>
        <w:spacing w:line="276" w:lineRule="auto"/>
        <w:jc w:val="both"/>
        <w:rPr>
          <w:lang w:val="lt-LT"/>
        </w:rPr>
      </w:pPr>
      <w:r w:rsidRPr="00F067A6">
        <w:rPr>
          <w:lang w:val="lt-LT"/>
        </w:rPr>
        <w:t>Ilgalaikių planų rengimas – 6</w:t>
      </w:r>
      <w:r w:rsidR="00B730F5" w:rsidRPr="00F067A6">
        <w:rPr>
          <w:lang w:val="lt-LT"/>
        </w:rPr>
        <w:t xml:space="preserve"> val.;</w:t>
      </w:r>
    </w:p>
    <w:p w:rsidR="00B730F5" w:rsidRPr="00F067A6" w:rsidRDefault="00F067A6" w:rsidP="002B00A2">
      <w:pPr>
        <w:pStyle w:val="Betarp"/>
        <w:numPr>
          <w:ilvl w:val="0"/>
          <w:numId w:val="5"/>
        </w:numPr>
        <w:spacing w:line="276" w:lineRule="auto"/>
        <w:jc w:val="both"/>
        <w:rPr>
          <w:lang w:val="lt-LT"/>
        </w:rPr>
      </w:pPr>
      <w:r w:rsidRPr="00F067A6">
        <w:rPr>
          <w:lang w:val="lt-LT"/>
        </w:rPr>
        <w:t>Trumpalaikės konsultacijos mokiniams – 33</w:t>
      </w:r>
      <w:r w:rsidR="00B730F5" w:rsidRPr="00F067A6">
        <w:rPr>
          <w:lang w:val="lt-LT"/>
        </w:rPr>
        <w:t xml:space="preserve"> val.;</w:t>
      </w:r>
    </w:p>
    <w:p w:rsidR="00B730F5" w:rsidRPr="00F067A6" w:rsidRDefault="00F067A6" w:rsidP="00F067A6">
      <w:pPr>
        <w:pStyle w:val="Betarp"/>
        <w:numPr>
          <w:ilvl w:val="0"/>
          <w:numId w:val="5"/>
        </w:numPr>
        <w:spacing w:line="276" w:lineRule="auto"/>
        <w:jc w:val="both"/>
        <w:rPr>
          <w:lang w:val="lt-LT"/>
        </w:rPr>
      </w:pPr>
      <w:r w:rsidRPr="00F067A6">
        <w:rPr>
          <w:lang w:val="lt-LT"/>
        </w:rPr>
        <w:t>Prevencinių ir kitų programų integravimas – 10 val.</w:t>
      </w:r>
    </w:p>
    <w:p w:rsidR="00B730F5" w:rsidRPr="00F067A6" w:rsidRDefault="00B730F5" w:rsidP="00B730F5">
      <w:pPr>
        <w:pStyle w:val="Betarp"/>
        <w:spacing w:line="276" w:lineRule="auto"/>
        <w:jc w:val="both"/>
        <w:rPr>
          <w:lang w:val="lt-LT"/>
        </w:rPr>
      </w:pPr>
    </w:p>
    <w:p w:rsidR="00B730F5" w:rsidRPr="00F067A6" w:rsidRDefault="00B730F5" w:rsidP="00B730F5">
      <w:pPr>
        <w:pStyle w:val="Betarp"/>
        <w:spacing w:line="276" w:lineRule="auto"/>
        <w:jc w:val="both"/>
        <w:rPr>
          <w:lang w:val="lt-LT"/>
        </w:rPr>
      </w:pPr>
    </w:p>
    <w:p w:rsidR="00B730F5" w:rsidRPr="00F067A6" w:rsidRDefault="00F067A6" w:rsidP="00B730F5">
      <w:pPr>
        <w:pStyle w:val="Betarp"/>
        <w:spacing w:line="276" w:lineRule="auto"/>
        <w:ind w:firstLine="1134"/>
        <w:jc w:val="both"/>
        <w:rPr>
          <w:lang w:val="lt-LT"/>
        </w:rPr>
      </w:pPr>
      <w:r w:rsidRPr="00F067A6">
        <w:rPr>
          <w:lang w:val="lt-LT"/>
        </w:rPr>
        <w:t>Iš viso 84</w:t>
      </w:r>
      <w:r w:rsidR="00B730F5" w:rsidRPr="00F067A6">
        <w:rPr>
          <w:lang w:val="lt-LT"/>
        </w:rPr>
        <w:t xml:space="preserve"> val. per metus.</w:t>
      </w:r>
    </w:p>
    <w:p w:rsidR="00B730F5" w:rsidRPr="00F067A6" w:rsidRDefault="00B730F5" w:rsidP="00B730F5">
      <w:pPr>
        <w:pStyle w:val="Betarp"/>
        <w:spacing w:line="276" w:lineRule="auto"/>
        <w:ind w:firstLine="1134"/>
        <w:jc w:val="both"/>
      </w:pPr>
    </w:p>
    <w:p w:rsidR="00B730F5" w:rsidRPr="00DE1C17" w:rsidRDefault="00B730F5" w:rsidP="00B730F5">
      <w:pPr>
        <w:pStyle w:val="Betarp"/>
        <w:spacing w:line="276" w:lineRule="auto"/>
        <w:ind w:firstLine="1134"/>
        <w:jc w:val="both"/>
      </w:pPr>
    </w:p>
    <w:p w:rsidR="00B730F5" w:rsidRPr="00DE1C17" w:rsidRDefault="00B730F5" w:rsidP="00B730F5">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730F5" w:rsidRPr="00DE1C17" w:rsidTr="00632DC7">
        <w:tc>
          <w:tcPr>
            <w:tcW w:w="4253" w:type="dxa"/>
            <w:hideMark/>
          </w:tcPr>
          <w:p w:rsidR="00B730F5" w:rsidRPr="00DE1C17" w:rsidRDefault="00B730F5"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730F5" w:rsidRPr="00DE1C17" w:rsidRDefault="00B730F5"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730F5" w:rsidRPr="00DE1C17" w:rsidRDefault="00B730F5"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730F5" w:rsidRPr="00DE1C17" w:rsidRDefault="00B730F5" w:rsidP="00632DC7">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730F5" w:rsidRPr="00DE1C17" w:rsidRDefault="00B730F5" w:rsidP="00632DC7">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730F5" w:rsidRPr="00DE1C17" w:rsidRDefault="002B00A2" w:rsidP="00632DC7">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Silva </w:t>
            </w:r>
            <w:proofErr w:type="spellStart"/>
            <w:r>
              <w:rPr>
                <w:rFonts w:ascii="Times New Roman" w:eastAsia="Calibri" w:hAnsi="Times New Roman" w:cs="Times New Roman"/>
                <w:sz w:val="24"/>
                <w:szCs w:val="24"/>
              </w:rPr>
              <w:t>Žiliukienė</w:t>
            </w:r>
            <w:proofErr w:type="spellEnd"/>
          </w:p>
        </w:tc>
      </w:tr>
    </w:tbl>
    <w:p w:rsidR="00B730F5" w:rsidRPr="00DE1C17" w:rsidRDefault="00B730F5" w:rsidP="00B730F5">
      <w:pPr>
        <w:pStyle w:val="Betarp"/>
        <w:spacing w:line="276" w:lineRule="auto"/>
        <w:ind w:firstLine="1134"/>
        <w:jc w:val="both"/>
      </w:pPr>
    </w:p>
    <w:p w:rsidR="00B730F5" w:rsidRPr="00DE1C17" w:rsidRDefault="00B730F5" w:rsidP="00B730F5">
      <w:pPr>
        <w:spacing w:after="0" w:line="240" w:lineRule="auto"/>
        <w:ind w:left="3600" w:right="-20" w:firstLine="720"/>
        <w:rPr>
          <w:rFonts w:ascii="Times New Roman" w:eastAsia="Times New Roman" w:hAnsi="Times New Roman" w:cs="Times New Roman"/>
          <w:color w:val="000000"/>
          <w:sz w:val="24"/>
          <w:szCs w:val="24"/>
        </w:rPr>
      </w:pPr>
    </w:p>
    <w:p w:rsidR="00B730F5" w:rsidRDefault="00B730F5"/>
    <w:sectPr w:rsidR="00B730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F7B"/>
    <w:multiLevelType w:val="hybridMultilevel"/>
    <w:tmpl w:val="49D61F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F44FEE"/>
    <w:multiLevelType w:val="hybridMultilevel"/>
    <w:tmpl w:val="77A8E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CB41E73"/>
    <w:multiLevelType w:val="hybridMultilevel"/>
    <w:tmpl w:val="479A2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C24640B"/>
    <w:multiLevelType w:val="hybridMultilevel"/>
    <w:tmpl w:val="9D5AEE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D"/>
    <w:rsid w:val="00115CE8"/>
    <w:rsid w:val="0018720B"/>
    <w:rsid w:val="0025637F"/>
    <w:rsid w:val="002B00A2"/>
    <w:rsid w:val="0039270D"/>
    <w:rsid w:val="00465ED9"/>
    <w:rsid w:val="006F27D5"/>
    <w:rsid w:val="00737015"/>
    <w:rsid w:val="00834F4C"/>
    <w:rsid w:val="00B56357"/>
    <w:rsid w:val="00B730F5"/>
    <w:rsid w:val="00B969F7"/>
    <w:rsid w:val="00BD781E"/>
    <w:rsid w:val="00C045CD"/>
    <w:rsid w:val="00E6250E"/>
    <w:rsid w:val="00E70B7A"/>
    <w:rsid w:val="00EF5F59"/>
    <w:rsid w:val="00F067A6"/>
    <w:rsid w:val="00F62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45C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8720B"/>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45C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8720B"/>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475">
      <w:bodyDiv w:val="1"/>
      <w:marLeft w:val="0"/>
      <w:marRight w:val="0"/>
      <w:marTop w:val="0"/>
      <w:marBottom w:val="0"/>
      <w:divBdr>
        <w:top w:val="none" w:sz="0" w:space="0" w:color="auto"/>
        <w:left w:val="none" w:sz="0" w:space="0" w:color="auto"/>
        <w:bottom w:val="none" w:sz="0" w:space="0" w:color="auto"/>
        <w:right w:val="none" w:sz="0" w:space="0" w:color="auto"/>
      </w:divBdr>
    </w:div>
    <w:div w:id="209534783">
      <w:bodyDiv w:val="1"/>
      <w:marLeft w:val="0"/>
      <w:marRight w:val="0"/>
      <w:marTop w:val="0"/>
      <w:marBottom w:val="0"/>
      <w:divBdr>
        <w:top w:val="none" w:sz="0" w:space="0" w:color="auto"/>
        <w:left w:val="none" w:sz="0" w:space="0" w:color="auto"/>
        <w:bottom w:val="none" w:sz="0" w:space="0" w:color="auto"/>
        <w:right w:val="none" w:sz="0" w:space="0" w:color="auto"/>
      </w:divBdr>
    </w:div>
    <w:div w:id="430441908">
      <w:bodyDiv w:val="1"/>
      <w:marLeft w:val="0"/>
      <w:marRight w:val="0"/>
      <w:marTop w:val="0"/>
      <w:marBottom w:val="0"/>
      <w:divBdr>
        <w:top w:val="none" w:sz="0" w:space="0" w:color="auto"/>
        <w:left w:val="none" w:sz="0" w:space="0" w:color="auto"/>
        <w:bottom w:val="none" w:sz="0" w:space="0" w:color="auto"/>
        <w:right w:val="none" w:sz="0" w:space="0" w:color="auto"/>
      </w:divBdr>
    </w:div>
    <w:div w:id="504133688">
      <w:bodyDiv w:val="1"/>
      <w:marLeft w:val="0"/>
      <w:marRight w:val="0"/>
      <w:marTop w:val="0"/>
      <w:marBottom w:val="0"/>
      <w:divBdr>
        <w:top w:val="none" w:sz="0" w:space="0" w:color="auto"/>
        <w:left w:val="none" w:sz="0" w:space="0" w:color="auto"/>
        <w:bottom w:val="none" w:sz="0" w:space="0" w:color="auto"/>
        <w:right w:val="none" w:sz="0" w:space="0" w:color="auto"/>
      </w:divBdr>
    </w:div>
    <w:div w:id="665520845">
      <w:bodyDiv w:val="1"/>
      <w:marLeft w:val="0"/>
      <w:marRight w:val="0"/>
      <w:marTop w:val="0"/>
      <w:marBottom w:val="0"/>
      <w:divBdr>
        <w:top w:val="none" w:sz="0" w:space="0" w:color="auto"/>
        <w:left w:val="none" w:sz="0" w:space="0" w:color="auto"/>
        <w:bottom w:val="none" w:sz="0" w:space="0" w:color="auto"/>
        <w:right w:val="none" w:sz="0" w:space="0" w:color="auto"/>
      </w:divBdr>
    </w:div>
    <w:div w:id="668486870">
      <w:bodyDiv w:val="1"/>
      <w:marLeft w:val="0"/>
      <w:marRight w:val="0"/>
      <w:marTop w:val="0"/>
      <w:marBottom w:val="0"/>
      <w:divBdr>
        <w:top w:val="none" w:sz="0" w:space="0" w:color="auto"/>
        <w:left w:val="none" w:sz="0" w:space="0" w:color="auto"/>
        <w:bottom w:val="none" w:sz="0" w:space="0" w:color="auto"/>
        <w:right w:val="none" w:sz="0" w:space="0" w:color="auto"/>
      </w:divBdr>
    </w:div>
    <w:div w:id="19800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C62F-94F0-46C9-B78E-9EA49000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10001</Words>
  <Characters>5701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18</cp:revision>
  <dcterms:created xsi:type="dcterms:W3CDTF">2018-09-24T07:09:00Z</dcterms:created>
  <dcterms:modified xsi:type="dcterms:W3CDTF">2018-10-04T10:23:00Z</dcterms:modified>
</cp:coreProperties>
</file>